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3FFB9" w14:textId="77777777" w:rsidR="002965BD" w:rsidRDefault="002965BD" w:rsidP="002965BD">
      <w:pPr>
        <w:spacing w:after="0"/>
        <w:ind w:firstLine="709"/>
        <w:jc w:val="both"/>
        <w:rPr>
          <w:rFonts w:ascii="Times New Roman" w:eastAsia="Calibri" w:hAnsi="Times New Roman" w:cs="Times New Roman"/>
          <w:bCs/>
          <w:color w:val="201F1E"/>
          <w:sz w:val="28"/>
          <w:szCs w:val="28"/>
          <w:shd w:val="clear" w:color="auto" w:fill="FFFFFF"/>
          <w:lang w:val="kk-KZ"/>
        </w:rPr>
      </w:pPr>
      <w:r w:rsidRPr="009E6B64">
        <w:rPr>
          <w:rFonts w:ascii="Times New Roman" w:eastAsia="Calibri" w:hAnsi="Times New Roman" w:cs="Times New Roman"/>
          <w:bCs/>
          <w:color w:val="201F1E"/>
          <w:sz w:val="28"/>
          <w:szCs w:val="28"/>
          <w:shd w:val="clear" w:color="auto" w:fill="FFFFFF"/>
          <w:lang w:val="kk-KZ"/>
        </w:rPr>
        <w:t>П</w:t>
      </w:r>
      <w:r>
        <w:rPr>
          <w:rFonts w:ascii="Times New Roman" w:eastAsia="Calibri" w:hAnsi="Times New Roman" w:cs="Times New Roman"/>
          <w:bCs/>
          <w:color w:val="201F1E"/>
          <w:sz w:val="28"/>
          <w:szCs w:val="28"/>
          <w:shd w:val="clear" w:color="auto" w:fill="FFFFFF"/>
          <w:lang w:val="kk-KZ"/>
        </w:rPr>
        <w:t>рактикалық сабақ</w:t>
      </w:r>
      <w:r w:rsidRPr="009E6B64">
        <w:rPr>
          <w:rFonts w:ascii="Times New Roman" w:eastAsia="Calibri" w:hAnsi="Times New Roman" w:cs="Times New Roman"/>
          <w:bCs/>
          <w:color w:val="201F1E"/>
          <w:sz w:val="28"/>
          <w:szCs w:val="28"/>
          <w:shd w:val="clear" w:color="auto" w:fill="FFFFFF"/>
          <w:lang w:val="kk-KZ"/>
        </w:rPr>
        <w:t xml:space="preserve"> 14</w:t>
      </w:r>
      <w:r>
        <w:rPr>
          <w:rFonts w:ascii="Times New Roman" w:eastAsia="Calibri" w:hAnsi="Times New Roman" w:cs="Times New Roman"/>
          <w:bCs/>
          <w:color w:val="201F1E"/>
          <w:sz w:val="28"/>
          <w:szCs w:val="28"/>
          <w:shd w:val="clear" w:color="auto" w:fill="FFFFFF"/>
          <w:lang w:val="kk-KZ"/>
        </w:rPr>
        <w:t>.</w:t>
      </w:r>
      <w:r w:rsidRPr="009E6B6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 жүйесін цифрландыру</w:t>
      </w:r>
    </w:p>
    <w:p w14:paraId="14F63F91" w14:textId="77777777" w:rsidR="002965BD" w:rsidRDefault="002965BD" w:rsidP="002965BD">
      <w:pPr>
        <w:rPr>
          <w:rFonts w:ascii="Times New Roman" w:eastAsia="Calibri" w:hAnsi="Times New Roman" w:cs="Times New Roman"/>
          <w:bCs/>
          <w:color w:val="201F1E"/>
          <w:sz w:val="28"/>
          <w:szCs w:val="28"/>
          <w:shd w:val="clear" w:color="auto" w:fill="FFFFFF"/>
          <w:lang w:val="kk-KZ"/>
        </w:rPr>
      </w:pPr>
    </w:p>
    <w:p w14:paraId="45F14B9B" w14:textId="77777777" w:rsidR="002965BD" w:rsidRPr="00916274" w:rsidRDefault="002965BD" w:rsidP="002965BD">
      <w:pPr>
        <w:tabs>
          <w:tab w:val="left" w:pos="0"/>
        </w:tabs>
        <w:rPr>
          <w:sz w:val="28"/>
          <w:szCs w:val="28"/>
          <w:lang w:val="kk-KZ"/>
        </w:rPr>
      </w:pPr>
      <w:r w:rsidRPr="00916274">
        <w:rPr>
          <w:rFonts w:ascii="Times New Roman" w:hAnsi="Times New Roman" w:cs="Times New Roman"/>
          <w:sz w:val="28"/>
          <w:szCs w:val="28"/>
          <w:lang w:val="kk-KZ"/>
        </w:rPr>
        <w:t xml:space="preserve">Сабақтың </w:t>
      </w:r>
      <w:r w:rsidRPr="00916274">
        <w:rPr>
          <w:sz w:val="28"/>
          <w:szCs w:val="28"/>
          <w:lang w:val="kk-KZ"/>
        </w:rPr>
        <w:t xml:space="preserve"> мақсаты – Студенттерге   </w:t>
      </w:r>
      <w:r w:rsidRPr="00916274">
        <w:rPr>
          <w:rFonts w:eastAsia="Calibri"/>
          <w:bCs/>
          <w:color w:val="201F1E"/>
          <w:sz w:val="28"/>
          <w:szCs w:val="28"/>
          <w:shd w:val="clear" w:color="auto" w:fill="FFFFFF"/>
          <w:lang w:val="kk-KZ"/>
        </w:rPr>
        <w:t xml:space="preserve">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r w:rsidRPr="00916274">
        <w:rPr>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жасау.</w:t>
      </w:r>
    </w:p>
    <w:p w14:paraId="54EE6069" w14:textId="77777777" w:rsidR="002965BD" w:rsidRPr="00916274" w:rsidRDefault="002965BD" w:rsidP="002965BD">
      <w:pPr>
        <w:tabs>
          <w:tab w:val="left" w:pos="1380"/>
        </w:tabs>
        <w:rPr>
          <w:sz w:val="28"/>
          <w:szCs w:val="28"/>
          <w:lang w:val="kk-KZ"/>
        </w:rPr>
      </w:pPr>
      <w:r w:rsidRPr="00916274">
        <w:rPr>
          <w:sz w:val="28"/>
          <w:szCs w:val="28"/>
          <w:lang w:val="kk-KZ"/>
        </w:rPr>
        <w:t>Сұрақтар:</w:t>
      </w:r>
    </w:p>
    <w:p w14:paraId="57F57396" w14:textId="77777777" w:rsidR="002965BD" w:rsidRPr="00916274" w:rsidRDefault="002965BD" w:rsidP="002965BD">
      <w:pPr>
        <w:tabs>
          <w:tab w:val="left" w:pos="1380"/>
        </w:tabs>
        <w:rPr>
          <w:sz w:val="28"/>
          <w:szCs w:val="28"/>
          <w:lang w:val="kk-KZ"/>
        </w:rPr>
      </w:pPr>
      <w:r w:rsidRPr="00916274">
        <w:rPr>
          <w:sz w:val="28"/>
          <w:szCs w:val="28"/>
          <w:lang w:val="kk-KZ"/>
        </w:rPr>
        <w:t>1.</w:t>
      </w:r>
      <w:r w:rsidRPr="00916274">
        <w:rPr>
          <w:rFonts w:eastAsia="Calibri"/>
          <w:bCs/>
          <w:color w:val="201F1E"/>
          <w:sz w:val="28"/>
          <w:szCs w:val="28"/>
          <w:shd w:val="clear" w:color="auto" w:fill="FFFFFF"/>
          <w:lang w:val="kk-KZ"/>
        </w:rPr>
        <w:t xml:space="preserve"> 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p>
    <w:p w14:paraId="7E601A5B" w14:textId="77777777" w:rsidR="002965BD" w:rsidRPr="00916274" w:rsidRDefault="002965BD" w:rsidP="002965BD">
      <w:pPr>
        <w:tabs>
          <w:tab w:val="left" w:pos="1380"/>
        </w:tabs>
        <w:rPr>
          <w:sz w:val="28"/>
          <w:szCs w:val="28"/>
          <w:lang w:val="kk-KZ"/>
        </w:rPr>
      </w:pPr>
      <w:r w:rsidRPr="00916274">
        <w:rPr>
          <w:sz w:val="28"/>
          <w:szCs w:val="28"/>
          <w:lang w:val="kk-KZ"/>
        </w:rPr>
        <w:t>2.</w:t>
      </w:r>
      <w:r w:rsidRPr="00916274">
        <w:rPr>
          <w:rFonts w:eastAsia="Calibri"/>
          <w:bCs/>
          <w:color w:val="201F1E"/>
          <w:sz w:val="28"/>
          <w:szCs w:val="28"/>
          <w:shd w:val="clear" w:color="auto" w:fill="FFFFFF"/>
          <w:lang w:val="kk-KZ"/>
        </w:rPr>
        <w:t xml:space="preserve"> Мемлекеттік және жергілікті басқару жүйесінің цифрландырудың тиімділігі</w:t>
      </w:r>
    </w:p>
    <w:p w14:paraId="47DFFF3B" w14:textId="77777777" w:rsidR="002965BD" w:rsidRDefault="002965BD" w:rsidP="002965BD">
      <w:pPr>
        <w:tabs>
          <w:tab w:val="left" w:pos="1380"/>
        </w:tabs>
        <w:rPr>
          <w:lang w:val="kk-KZ"/>
        </w:rPr>
      </w:pPr>
    </w:p>
    <w:p w14:paraId="774F631B" w14:textId="77777777" w:rsidR="002965BD" w:rsidRPr="009C595A" w:rsidRDefault="002965BD" w:rsidP="002965BD">
      <w:pPr>
        <w:jc w:val="both"/>
        <w:rPr>
          <w:rFonts w:ascii="Times New Roman" w:hAnsi="Times New Roman" w:cs="Times New Roman"/>
          <w:color w:val="FF0000"/>
          <w:sz w:val="40"/>
          <w:szCs w:val="40"/>
          <w:lang w:val="kk-KZ"/>
        </w:rPr>
      </w:pPr>
      <w:r w:rsidRPr="00811D0A">
        <w:rPr>
          <w:rFonts w:ascii="Times New Roman" w:hAnsi="Times New Roman" w:cs="Times New Roman"/>
          <w:b/>
          <w:bCs/>
          <w:color w:val="FF0000"/>
          <w:sz w:val="40"/>
          <w:szCs w:val="40"/>
          <w:highlight w:val="yellow"/>
          <w:shd w:val="clear" w:color="auto" w:fill="FFFFFF"/>
          <w:lang w:val="kk-KZ"/>
        </w:rPr>
        <w:t>"</w:t>
      </w:r>
      <w:r w:rsidRPr="009C595A">
        <w:rPr>
          <w:rFonts w:ascii="Times New Roman" w:hAnsi="Times New Roman" w:cs="Times New Roman"/>
          <w:b/>
          <w:bCs/>
          <w:color w:val="FF0000"/>
          <w:sz w:val="40"/>
          <w:szCs w:val="40"/>
          <w:highlight w:val="yellow"/>
          <w:shd w:val="clear" w:color="auto" w:fill="FFFFFF"/>
          <w:lang w:val="kk-KZ"/>
        </w:rPr>
        <w:t>Цифрлы Қазақстан</w:t>
      </w:r>
      <w:r w:rsidRPr="00811D0A">
        <w:rPr>
          <w:rFonts w:ascii="Times New Roman" w:hAnsi="Times New Roman" w:cs="Times New Roman"/>
          <w:b/>
          <w:bCs/>
          <w:color w:val="FF0000"/>
          <w:sz w:val="40"/>
          <w:szCs w:val="40"/>
          <w:highlight w:val="yellow"/>
          <w:shd w:val="clear" w:color="auto" w:fill="FFFFFF"/>
          <w:lang w:val="kk-KZ"/>
        </w:rPr>
        <w:t xml:space="preserve">" </w:t>
      </w:r>
      <w:r w:rsidRPr="009C595A">
        <w:rPr>
          <w:rFonts w:ascii="Times New Roman" w:hAnsi="Times New Roman" w:cs="Times New Roman"/>
          <w:b/>
          <w:bCs/>
          <w:color w:val="FF0000"/>
          <w:sz w:val="40"/>
          <w:szCs w:val="40"/>
          <w:highlight w:val="yellow"/>
          <w:shd w:val="clear" w:color="auto" w:fill="FFFFFF"/>
          <w:lang w:val="kk-KZ"/>
        </w:rPr>
        <w:t>бағдарламасының жемісі деп айтса артық болмас, Egov жүйесінің іске қосылуы өмірімізде көптеген саланы жеңілдетті. Ең бастысы алтыннан қымбат уақыт үнемделді, бюрократиялық жүйеден</w:t>
      </w:r>
      <w:r w:rsidRPr="009C595A">
        <w:rPr>
          <w:rFonts w:ascii="Times New Roman" w:hAnsi="Times New Roman" w:cs="Times New Roman"/>
          <w:color w:val="FF0000"/>
          <w:sz w:val="40"/>
          <w:szCs w:val="40"/>
          <w:highlight w:val="yellow"/>
          <w:shd w:val="clear" w:color="auto" w:fill="FFFFFF"/>
          <w:lang w:val="kk-KZ"/>
        </w:rPr>
        <w:t xml:space="preserve"> арылтты. Мәселен бұрын жеке кәсібіңді тіркегің келсе 1 ай бойы сандалып жүгірсең, қазір бір сағаттың ішінде тіркей саласың. Ал керек бір анықтама алу үшін әр түрлі мекеменің табалдырығын тоздырып, оған жарнасын төлеп, кезекте тұрып жүрсек, қазір онлайн арқылы бәрін тегін, жылдам, ешқайда шықпай-ақ қол жеткізе аласың. Иә, осы портал арқылы 335 қызметке қол жеткізе аласың. Бұрын қол жетпейтін қиялға айналған дүниелер өңге айналуы осы бағдарламаның жемісі десек артық емес. Сонымен цифрандыру -  қағазбастылықтан электронды нұсқаға көшу ғана емес. Бұл цифрлвндырудың азғантай бір бөлшегі ғана. Негізгі мақсаты қоғамның барлық саласында адам өмірін жоғары технология арқылы жеңілдету.</w:t>
      </w:r>
    </w:p>
    <w:p w14:paraId="3B99F97F" w14:textId="77777777" w:rsidR="002965BD" w:rsidRDefault="002965BD" w:rsidP="002965BD">
      <w:pPr>
        <w:rPr>
          <w:lang w:val="kk-KZ"/>
        </w:rPr>
      </w:pPr>
    </w:p>
    <w:p w14:paraId="1D054C30" w14:textId="77777777" w:rsidR="002965BD" w:rsidRPr="005D53A5" w:rsidRDefault="002965BD" w:rsidP="002965BD">
      <w:pPr>
        <w:pStyle w:val="ae"/>
        <w:spacing w:after="0"/>
        <w:jc w:val="both"/>
        <w:rPr>
          <w:rFonts w:eastAsia="Times New Roman"/>
          <w:color w:val="333333"/>
          <w:sz w:val="32"/>
          <w:szCs w:val="32"/>
          <w:lang w:val="kk-KZ" w:eastAsia="ru-RU"/>
        </w:rPr>
      </w:pPr>
      <w:r w:rsidRPr="005D53A5">
        <w:rPr>
          <w:color w:val="333333"/>
          <w:sz w:val="32"/>
          <w:szCs w:val="32"/>
          <w:shd w:val="clear" w:color="auto" w:fill="FFFFFF"/>
          <w:lang w:val="kk-KZ"/>
        </w:rPr>
        <w:t>Елімізде «Цифрлы Қазақстан» және «Еуразиялық одақтың негізгі ба</w:t>
      </w:r>
      <w:r w:rsidRPr="005D53A5">
        <w:rPr>
          <w:color w:val="333333"/>
          <w:sz w:val="32"/>
          <w:szCs w:val="32"/>
          <w:shd w:val="clear" w:color="auto" w:fill="FFFFFF"/>
          <w:lang w:val="kk-KZ"/>
        </w:rPr>
        <w:softHyphen/>
        <w:t>ғыттарын 2025 жылға дейін цифрландыру» мемлекеттік бағдарламалары қабыл</w:t>
      </w:r>
      <w:r w:rsidRPr="005D53A5">
        <w:rPr>
          <w:color w:val="333333"/>
          <w:sz w:val="32"/>
          <w:szCs w:val="32"/>
          <w:shd w:val="clear" w:color="auto" w:fill="FFFFFF"/>
          <w:lang w:val="kk-KZ"/>
        </w:rPr>
        <w:softHyphen/>
        <w:t>данған болатын. Оның «Цифрлық Жібек жолын іске асыру», «Адами капиталды дамыту», «Инновациялық экожүйені құру» сияқты бағыттары бар. Мұндағы басты мақсат – мемлекеттің экономикалық дамуын жеделдету және цифрлы технологиялар есебінен халықтың өмірін жақсарту, цифрлы экономиканы құруға жағдай жасау.</w:t>
      </w:r>
      <w:r w:rsidRPr="005D53A5">
        <w:rPr>
          <w:color w:val="333333"/>
          <w:sz w:val="32"/>
          <w:szCs w:val="32"/>
          <w:lang w:val="kk-KZ"/>
        </w:rPr>
        <w:br/>
      </w:r>
      <w:r>
        <w:rPr>
          <w:rFonts w:eastAsia="Times New Roman"/>
          <w:color w:val="333333"/>
          <w:sz w:val="32"/>
          <w:szCs w:val="32"/>
          <w:lang w:val="kk-KZ" w:eastAsia="ru-RU"/>
        </w:rPr>
        <w:t xml:space="preserve">        </w:t>
      </w:r>
      <w:r w:rsidRPr="008E3389">
        <w:rPr>
          <w:rFonts w:eastAsia="Times New Roman"/>
          <w:color w:val="333333"/>
          <w:sz w:val="32"/>
          <w:szCs w:val="32"/>
          <w:lang w:val="kk-KZ" w:eastAsia="ru-RU"/>
        </w:rPr>
        <w:t xml:space="preserve">Зерттеу мәліметтеріне сүйенсек, </w:t>
      </w:r>
      <w:r w:rsidRPr="008E3389">
        <w:rPr>
          <w:rFonts w:eastAsia="Times New Roman"/>
          <w:color w:val="333333"/>
          <w:sz w:val="32"/>
          <w:szCs w:val="32"/>
          <w:lang w:val="kk-KZ" w:eastAsia="ru-RU"/>
        </w:rPr>
        <w:softHyphen/>
        <w:t>2021 жылы Қазақстанда цифрлы жобалар</w:t>
      </w:r>
      <w:r w:rsidRPr="008E3389">
        <w:rPr>
          <w:rFonts w:eastAsia="Times New Roman"/>
          <w:color w:val="333333"/>
          <w:sz w:val="32"/>
          <w:szCs w:val="32"/>
          <w:lang w:val="kk-KZ" w:eastAsia="ru-RU"/>
        </w:rPr>
        <w:softHyphen/>
        <w:t xml:space="preserve">ға 200 млрд теңгеден астам инвестиция бағытталмақ. </w:t>
      </w:r>
      <w:r w:rsidRPr="005D53A5">
        <w:rPr>
          <w:rFonts w:eastAsia="Times New Roman"/>
          <w:color w:val="333333"/>
          <w:sz w:val="32"/>
          <w:szCs w:val="32"/>
          <w:lang w:val="kk-KZ" w:eastAsia="ru-RU"/>
        </w:rPr>
        <w:t>Аталған қаржы ауыл шаруашылығын цифрландыруға, IT-жобаларға, цифрлы технологияны да</w:t>
      </w:r>
      <w:r w:rsidRPr="005D53A5">
        <w:rPr>
          <w:rFonts w:eastAsia="Times New Roman"/>
          <w:color w:val="333333"/>
          <w:sz w:val="32"/>
          <w:szCs w:val="32"/>
          <w:lang w:val="kk-KZ" w:eastAsia="ru-RU"/>
        </w:rPr>
        <w:softHyphen/>
        <w:t>мытуға және облыстардағы орта</w:t>
      </w:r>
      <w:r w:rsidRPr="005D53A5">
        <w:rPr>
          <w:rFonts w:eastAsia="Times New Roman"/>
          <w:color w:val="333333"/>
          <w:sz w:val="32"/>
          <w:szCs w:val="32"/>
          <w:lang w:val="kk-KZ" w:eastAsia="ru-RU"/>
        </w:rPr>
        <w:softHyphen/>
        <w:t>лық</w:t>
      </w:r>
      <w:r w:rsidRPr="005D53A5">
        <w:rPr>
          <w:rFonts w:eastAsia="Times New Roman"/>
          <w:color w:val="333333"/>
          <w:sz w:val="32"/>
          <w:szCs w:val="32"/>
          <w:lang w:val="kk-KZ" w:eastAsia="ru-RU"/>
        </w:rPr>
        <w:softHyphen/>
        <w:t>тардың инфрақұрылымына, сондай-ақ телекоммуникация, аэроғарыш және электронды өнеркәсіп саласы</w:t>
      </w:r>
      <w:r w:rsidRPr="005D53A5">
        <w:rPr>
          <w:rFonts w:eastAsia="Times New Roman"/>
          <w:color w:val="333333"/>
          <w:sz w:val="32"/>
          <w:szCs w:val="32"/>
          <w:lang w:val="kk-KZ" w:eastAsia="ru-RU"/>
        </w:rPr>
        <w:softHyphen/>
        <w:t>на инвестиция салуға жұмсалмақ. Соны</w:t>
      </w:r>
      <w:r w:rsidRPr="005D53A5">
        <w:rPr>
          <w:rFonts w:eastAsia="Times New Roman"/>
          <w:color w:val="333333"/>
          <w:sz w:val="32"/>
          <w:szCs w:val="32"/>
          <w:lang w:val="kk-KZ" w:eastAsia="ru-RU"/>
        </w:rPr>
        <w:softHyphen/>
        <w:t>мен қатар «Цифрлы Қазақстан» бағ</w:t>
      </w:r>
      <w:r w:rsidRPr="005D53A5">
        <w:rPr>
          <w:rFonts w:eastAsia="Times New Roman"/>
          <w:color w:val="333333"/>
          <w:sz w:val="32"/>
          <w:szCs w:val="32"/>
          <w:lang w:val="kk-KZ" w:eastAsia="ru-RU"/>
        </w:rPr>
        <w:softHyphen/>
        <w:t>дарламасы аясында келесі жылы 33 іс-шараға республикалық бюджеттен 20,9 млрд теңге қаражат қарастырылған.</w:t>
      </w:r>
    </w:p>
    <w:p w14:paraId="6F48991D" w14:textId="77777777" w:rsidR="002965BD" w:rsidRPr="005D53A5" w:rsidRDefault="002965BD" w:rsidP="002965BD">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Цифрлы экономика – бұл сандық ақпараттық-коммуникациялық технологияларды пайдалануға негізделген экономикалық, әлеуметтік және мәдени қатынастар жүйесі. Бүгінгі күні цифр</w:t>
      </w:r>
      <w:r w:rsidRPr="005D53A5">
        <w:rPr>
          <w:rFonts w:eastAsia="Times New Roman" w:cs="Times New Roman"/>
          <w:color w:val="333333"/>
          <w:sz w:val="32"/>
          <w:szCs w:val="32"/>
          <w:lang w:val="kk-KZ" w:eastAsia="ru-RU"/>
        </w:rPr>
        <w:softHyphen/>
        <w:t>лы экономиканың қажеттілігі және оған деген сұраныс артуда. Себебі шұ</w:t>
      </w:r>
      <w:r w:rsidRPr="005D53A5">
        <w:rPr>
          <w:rFonts w:eastAsia="Times New Roman" w:cs="Times New Roman"/>
          <w:color w:val="333333"/>
          <w:sz w:val="32"/>
          <w:szCs w:val="32"/>
          <w:lang w:val="kk-KZ" w:eastAsia="ru-RU"/>
        </w:rPr>
        <w:softHyphen/>
        <w:t>ғыл өзгеретін нарықта инновация тез бейім</w:t>
      </w:r>
      <w:r w:rsidRPr="005D53A5">
        <w:rPr>
          <w:rFonts w:eastAsia="Times New Roman" w:cs="Times New Roman"/>
          <w:color w:val="333333"/>
          <w:sz w:val="32"/>
          <w:szCs w:val="32"/>
          <w:lang w:val="kk-KZ" w:eastAsia="ru-RU"/>
        </w:rPr>
        <w:softHyphen/>
        <w:t>деледі және әлемдік интеграцияға оңтай</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на кіре алады. Сон</w:t>
      </w:r>
      <w:r w:rsidRPr="005D53A5">
        <w:rPr>
          <w:rFonts w:eastAsia="Times New Roman" w:cs="Times New Roman"/>
          <w:color w:val="333333"/>
          <w:sz w:val="32"/>
          <w:szCs w:val="32"/>
          <w:lang w:val="kk-KZ" w:eastAsia="ru-RU"/>
        </w:rPr>
        <w:softHyphen/>
        <w:t>дық</w:t>
      </w:r>
      <w:r w:rsidRPr="005D53A5">
        <w:rPr>
          <w:rFonts w:eastAsia="Times New Roman" w:cs="Times New Roman"/>
          <w:color w:val="333333"/>
          <w:sz w:val="32"/>
          <w:szCs w:val="32"/>
          <w:lang w:val="kk-KZ" w:eastAsia="ru-RU"/>
        </w:rPr>
        <w:softHyphen/>
        <w:t>тан қазір ұлт</w:t>
      </w:r>
      <w:r w:rsidRPr="005D53A5">
        <w:rPr>
          <w:rFonts w:eastAsia="Times New Roman" w:cs="Times New Roman"/>
          <w:color w:val="333333"/>
          <w:sz w:val="32"/>
          <w:szCs w:val="32"/>
          <w:lang w:val="kk-KZ" w:eastAsia="ru-RU"/>
        </w:rPr>
        <w:softHyphen/>
        <w:t>тық эко</w:t>
      </w:r>
      <w:r w:rsidRPr="005D53A5">
        <w:rPr>
          <w:rFonts w:eastAsia="Times New Roman" w:cs="Times New Roman"/>
          <w:color w:val="333333"/>
          <w:sz w:val="32"/>
          <w:szCs w:val="32"/>
          <w:lang w:val="kk-KZ" w:eastAsia="ru-RU"/>
        </w:rPr>
        <w:softHyphen/>
        <w:t>номика сала</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рындағы кәсіп</w:t>
      </w:r>
      <w:r w:rsidRPr="005D53A5">
        <w:rPr>
          <w:rFonts w:eastAsia="Times New Roman" w:cs="Times New Roman"/>
          <w:color w:val="333333"/>
          <w:sz w:val="32"/>
          <w:szCs w:val="32"/>
          <w:lang w:val="kk-KZ" w:eastAsia="ru-RU"/>
        </w:rPr>
        <w:softHyphen/>
        <w:t>орын</w:t>
      </w:r>
      <w:r w:rsidRPr="005D53A5">
        <w:rPr>
          <w:rFonts w:eastAsia="Times New Roman" w:cs="Times New Roman"/>
          <w:color w:val="333333"/>
          <w:sz w:val="32"/>
          <w:szCs w:val="32"/>
          <w:lang w:val="kk-KZ" w:eastAsia="ru-RU"/>
        </w:rPr>
        <w:softHyphen/>
        <w:t>дар Дүниежүзілік сауда ұйы</w:t>
      </w:r>
      <w:r w:rsidRPr="005D53A5">
        <w:rPr>
          <w:rFonts w:eastAsia="Times New Roman" w:cs="Times New Roman"/>
          <w:color w:val="333333"/>
          <w:sz w:val="32"/>
          <w:szCs w:val="32"/>
          <w:lang w:val="kk-KZ" w:eastAsia="ru-RU"/>
        </w:rPr>
        <w:softHyphen/>
        <w:t>мы</w:t>
      </w:r>
      <w:r w:rsidRPr="005D53A5">
        <w:rPr>
          <w:rFonts w:eastAsia="Times New Roman" w:cs="Times New Roman"/>
          <w:color w:val="333333"/>
          <w:sz w:val="32"/>
          <w:szCs w:val="32"/>
          <w:lang w:val="kk-KZ" w:eastAsia="ru-RU"/>
        </w:rPr>
        <w:softHyphen/>
        <w:t>ның қа</w:t>
      </w:r>
      <w:r w:rsidRPr="005D53A5">
        <w:rPr>
          <w:rFonts w:eastAsia="Times New Roman" w:cs="Times New Roman"/>
          <w:color w:val="333333"/>
          <w:sz w:val="32"/>
          <w:szCs w:val="32"/>
          <w:lang w:val="kk-KZ" w:eastAsia="ru-RU"/>
        </w:rPr>
        <w:softHyphen/>
        <w:t>таң талаптарына сәйкес келетін, бәсеке</w:t>
      </w:r>
      <w:r w:rsidRPr="005D53A5">
        <w:rPr>
          <w:rFonts w:eastAsia="Times New Roman" w:cs="Times New Roman"/>
          <w:color w:val="333333"/>
          <w:sz w:val="32"/>
          <w:szCs w:val="32"/>
          <w:lang w:val="kk-KZ" w:eastAsia="ru-RU"/>
        </w:rPr>
        <w:softHyphen/>
        <w:t>ге қабілетті заманауи өнімді шы</w:t>
      </w:r>
      <w:r w:rsidRPr="005D53A5">
        <w:rPr>
          <w:rFonts w:eastAsia="Times New Roman" w:cs="Times New Roman"/>
          <w:color w:val="333333"/>
          <w:sz w:val="32"/>
          <w:szCs w:val="32"/>
          <w:lang w:val="kk-KZ" w:eastAsia="ru-RU"/>
        </w:rPr>
        <w:softHyphen/>
        <w:t>ғаруға талпынып келеді.</w:t>
      </w:r>
    </w:p>
    <w:p w14:paraId="4F26D8E8" w14:textId="77777777" w:rsidR="002965BD" w:rsidRPr="005D53A5" w:rsidRDefault="002965BD" w:rsidP="002965BD">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Экономиканы цифландырудың екі жағы бар: бір жағынан, бұл өндіріс құ</w:t>
      </w:r>
      <w:r w:rsidRPr="005D53A5">
        <w:rPr>
          <w:rFonts w:eastAsia="Times New Roman" w:cs="Times New Roman"/>
          <w:color w:val="333333"/>
          <w:sz w:val="32"/>
          <w:szCs w:val="32"/>
          <w:lang w:val="kk-KZ" w:eastAsia="ru-RU"/>
        </w:rPr>
        <w:softHyphen/>
        <w:t>рылымында және жалпы экономи</w:t>
      </w:r>
      <w:r w:rsidRPr="005D53A5">
        <w:rPr>
          <w:rFonts w:eastAsia="Times New Roman" w:cs="Times New Roman"/>
          <w:color w:val="333333"/>
          <w:sz w:val="32"/>
          <w:szCs w:val="32"/>
          <w:lang w:val="kk-KZ" w:eastAsia="ru-RU"/>
        </w:rPr>
        <w:softHyphen/>
        <w:t>када қоғамдағы сапалы өзгерістер тү</w:t>
      </w:r>
      <w:r w:rsidRPr="005D53A5">
        <w:rPr>
          <w:rFonts w:eastAsia="Times New Roman" w:cs="Times New Roman"/>
          <w:color w:val="333333"/>
          <w:sz w:val="32"/>
          <w:szCs w:val="32"/>
          <w:lang w:val="kk-KZ" w:eastAsia="ru-RU"/>
        </w:rPr>
        <w:softHyphen/>
        <w:t>рін</w:t>
      </w:r>
      <w:r w:rsidRPr="005D53A5">
        <w:rPr>
          <w:rFonts w:eastAsia="Times New Roman" w:cs="Times New Roman"/>
          <w:color w:val="333333"/>
          <w:sz w:val="32"/>
          <w:szCs w:val="32"/>
          <w:lang w:val="kk-KZ" w:eastAsia="ru-RU"/>
        </w:rPr>
        <w:softHyphen/>
        <w:t>дегі ықтимал тәуекелдерді туды</w:t>
      </w:r>
      <w:r w:rsidRPr="005D53A5">
        <w:rPr>
          <w:rFonts w:eastAsia="Times New Roman" w:cs="Times New Roman"/>
          <w:color w:val="333333"/>
          <w:sz w:val="32"/>
          <w:szCs w:val="32"/>
          <w:lang w:val="kk-KZ" w:eastAsia="ru-RU"/>
        </w:rPr>
        <w:softHyphen/>
        <w:t>рады, шығындарды азайту үшін тиімді ша</w:t>
      </w:r>
      <w:r w:rsidRPr="005D53A5">
        <w:rPr>
          <w:rFonts w:eastAsia="Times New Roman" w:cs="Times New Roman"/>
          <w:color w:val="333333"/>
          <w:sz w:val="32"/>
          <w:szCs w:val="32"/>
          <w:lang w:val="kk-KZ" w:eastAsia="ru-RU"/>
        </w:rPr>
        <w:softHyphen/>
        <w:t>ралар қабылдауды талап етеді. Екін</w:t>
      </w:r>
      <w:r w:rsidRPr="005D53A5">
        <w:rPr>
          <w:rFonts w:eastAsia="Times New Roman" w:cs="Times New Roman"/>
          <w:color w:val="333333"/>
          <w:sz w:val="32"/>
          <w:szCs w:val="32"/>
          <w:lang w:val="kk-KZ" w:eastAsia="ru-RU"/>
        </w:rPr>
        <w:softHyphen/>
        <w:t>ші жағынан цифрландыру үдерісі прог</w:t>
      </w:r>
      <w:r w:rsidRPr="005D53A5">
        <w:rPr>
          <w:rFonts w:eastAsia="Times New Roman" w:cs="Times New Roman"/>
          <w:color w:val="333333"/>
          <w:sz w:val="32"/>
          <w:szCs w:val="32"/>
          <w:lang w:val="kk-KZ" w:eastAsia="ru-RU"/>
        </w:rPr>
        <w:softHyphen/>
        <w:t>рессивті мүмкіндіктерге негізделген тәуе</w:t>
      </w:r>
      <w:r w:rsidRPr="005D53A5">
        <w:rPr>
          <w:rFonts w:eastAsia="Times New Roman" w:cs="Times New Roman"/>
          <w:color w:val="333333"/>
          <w:sz w:val="32"/>
          <w:szCs w:val="32"/>
          <w:lang w:val="kk-KZ" w:eastAsia="ru-RU"/>
        </w:rPr>
        <w:softHyphen/>
        <w:t>келдерді азайту тетіктерін ұсынады. Сон</w:t>
      </w:r>
      <w:r w:rsidRPr="005D53A5">
        <w:rPr>
          <w:rFonts w:eastAsia="Times New Roman" w:cs="Times New Roman"/>
          <w:color w:val="333333"/>
          <w:sz w:val="32"/>
          <w:szCs w:val="32"/>
          <w:lang w:val="kk-KZ" w:eastAsia="ru-RU"/>
        </w:rPr>
        <w:softHyphen/>
        <w:t>дай-ақ жаңа жұмыс орындарын құ</w:t>
      </w:r>
      <w:r w:rsidRPr="005D53A5">
        <w:rPr>
          <w:rFonts w:eastAsia="Times New Roman" w:cs="Times New Roman"/>
          <w:color w:val="333333"/>
          <w:sz w:val="32"/>
          <w:szCs w:val="32"/>
          <w:lang w:val="kk-KZ" w:eastAsia="ru-RU"/>
        </w:rPr>
        <w:softHyphen/>
        <w:t>руға ғана емес, сандық технологияларды қолдануға негізделген әлеуметтік мі</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lastRenderedPageBreak/>
        <w:t>нез-құлықтың жаңа нормаларының қа</w:t>
      </w:r>
      <w:r w:rsidRPr="005D53A5">
        <w:rPr>
          <w:rFonts w:eastAsia="Times New Roman" w:cs="Times New Roman"/>
          <w:color w:val="333333"/>
          <w:sz w:val="32"/>
          <w:szCs w:val="32"/>
          <w:lang w:val="kk-KZ" w:eastAsia="ru-RU"/>
        </w:rPr>
        <w:softHyphen/>
        <w:t>лып</w:t>
      </w:r>
      <w:r w:rsidRPr="005D53A5">
        <w:rPr>
          <w:rFonts w:eastAsia="Times New Roman" w:cs="Times New Roman"/>
          <w:color w:val="333333"/>
          <w:sz w:val="32"/>
          <w:szCs w:val="32"/>
          <w:lang w:val="kk-KZ" w:eastAsia="ru-RU"/>
        </w:rPr>
        <w:softHyphen/>
        <w:t>тасуына ықпал етеді. Мұның бәрі қоғамның цифрлы трансформациясы үшін маңызды.</w:t>
      </w:r>
    </w:p>
    <w:p w14:paraId="205C215D" w14:textId="77777777" w:rsidR="002965BD" w:rsidRPr="005D53A5" w:rsidRDefault="002965BD" w:rsidP="002965BD">
      <w:pPr>
        <w:spacing w:after="0"/>
        <w:jc w:val="both"/>
        <w:rPr>
          <w:rFonts w:eastAsia="Times New Roman" w:cs="Times New Roman"/>
          <w:color w:val="333333"/>
          <w:sz w:val="32"/>
          <w:szCs w:val="32"/>
          <w:lang w:val="kk-KZ" w:eastAsia="ru-RU"/>
        </w:rPr>
      </w:pPr>
      <w:r w:rsidRPr="005D53A5">
        <w:rPr>
          <w:rFonts w:eastAsia="Times New Roman" w:cs="Times New Roman"/>
          <w:color w:val="333333"/>
          <w:sz w:val="32"/>
          <w:szCs w:val="32"/>
          <w:lang w:val="kk-KZ" w:eastAsia="ru-RU"/>
        </w:rPr>
        <w:t>Көптеген елде цифрлы технология</w:t>
      </w:r>
      <w:r w:rsidRPr="005D53A5">
        <w:rPr>
          <w:rFonts w:eastAsia="Times New Roman" w:cs="Times New Roman"/>
          <w:color w:val="333333"/>
          <w:sz w:val="32"/>
          <w:szCs w:val="32"/>
          <w:lang w:val="kk-KZ" w:eastAsia="ru-RU"/>
        </w:rPr>
        <w:softHyphen/>
        <w:t>ларды тиімді пайдалануға және се</w:t>
      </w:r>
      <w:r w:rsidRPr="005D53A5">
        <w:rPr>
          <w:rFonts w:eastAsia="Times New Roman" w:cs="Times New Roman"/>
          <w:color w:val="333333"/>
          <w:sz w:val="32"/>
          <w:szCs w:val="32"/>
          <w:lang w:val="kk-KZ" w:eastAsia="ru-RU"/>
        </w:rPr>
        <w:softHyphen/>
        <w:t>німді ақпаратпен алмасуға қажет ин</w:t>
      </w:r>
      <w:r w:rsidRPr="005D53A5">
        <w:rPr>
          <w:rFonts w:eastAsia="Times New Roman" w:cs="Times New Roman"/>
          <w:color w:val="333333"/>
          <w:sz w:val="32"/>
          <w:szCs w:val="32"/>
          <w:lang w:val="kk-KZ" w:eastAsia="ru-RU"/>
        </w:rPr>
        <w:softHyphen/>
        <w:t>фра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құрылым қалыптасқан. COVID-19 індетімен күресуде 3D арқылы басып шы</w:t>
      </w:r>
      <w:r w:rsidRPr="005D53A5">
        <w:rPr>
          <w:rFonts w:eastAsia="Times New Roman" w:cs="Times New Roman"/>
          <w:color w:val="333333"/>
          <w:sz w:val="32"/>
          <w:szCs w:val="32"/>
          <w:lang w:val="kk-KZ" w:eastAsia="ru-RU"/>
        </w:rPr>
        <w:softHyphen/>
        <w:t>ғару, дезинфекциялық роботтар және интернет-дүкендер кеңінен өріс алған. Әлемдік экономикада цифрлы техно</w:t>
      </w:r>
      <w:r w:rsidRPr="005D53A5">
        <w:rPr>
          <w:rFonts w:eastAsia="Times New Roman" w:cs="Times New Roman"/>
          <w:color w:val="333333"/>
          <w:sz w:val="32"/>
          <w:szCs w:val="32"/>
          <w:lang w:val="kk-KZ" w:eastAsia="ru-RU"/>
        </w:rPr>
        <w:softHyphen/>
        <w:t>логиялардың кең таралуының басты себебі әлеуметтік дамудың траекто</w:t>
      </w:r>
      <w:r w:rsidRPr="005D53A5">
        <w:rPr>
          <w:rFonts w:eastAsia="Times New Roman" w:cs="Times New Roman"/>
          <w:color w:val="333333"/>
          <w:sz w:val="32"/>
          <w:szCs w:val="32"/>
          <w:lang w:val="kk-KZ" w:eastAsia="ru-RU"/>
        </w:rPr>
        <w:softHyphen/>
        <w:t>рия</w:t>
      </w:r>
      <w:r w:rsidRPr="005D53A5">
        <w:rPr>
          <w:rFonts w:eastAsia="Times New Roman" w:cs="Times New Roman"/>
          <w:color w:val="333333"/>
          <w:sz w:val="32"/>
          <w:szCs w:val="32"/>
          <w:lang w:val="kk-KZ" w:eastAsia="ru-RU"/>
        </w:rPr>
        <w:softHyphen/>
        <w:t>ларымен байланысты. Мысалы, АҚШ, Ұлыбрита</w:t>
      </w:r>
      <w:r w:rsidRPr="005D53A5">
        <w:rPr>
          <w:rFonts w:eastAsia="Times New Roman" w:cs="Times New Roman"/>
          <w:color w:val="333333"/>
          <w:sz w:val="32"/>
          <w:szCs w:val="32"/>
          <w:lang w:val="kk-KZ" w:eastAsia="ru-RU"/>
        </w:rPr>
        <w:softHyphen/>
        <w:t>ния, Германия, Жапо</w:t>
      </w:r>
      <w:r w:rsidRPr="005D53A5">
        <w:rPr>
          <w:rFonts w:eastAsia="Times New Roman" w:cs="Times New Roman"/>
          <w:color w:val="333333"/>
          <w:sz w:val="32"/>
          <w:szCs w:val="32"/>
          <w:lang w:val="kk-KZ" w:eastAsia="ru-RU"/>
        </w:rPr>
        <w:softHyphen/>
        <w:t xml:space="preserve">ния, </w:t>
      </w:r>
      <w:r w:rsidRPr="005D53A5">
        <w:rPr>
          <w:rFonts w:eastAsia="Times New Roman" w:cs="Times New Roman"/>
          <w:color w:val="333333"/>
          <w:sz w:val="32"/>
          <w:szCs w:val="32"/>
          <w:lang w:val="kk-KZ" w:eastAsia="ru-RU"/>
        </w:rPr>
        <w:softHyphen/>
        <w:t>Ита</w:t>
      </w:r>
      <w:r w:rsidRPr="005D53A5">
        <w:rPr>
          <w:rFonts w:eastAsia="Times New Roman" w:cs="Times New Roman"/>
          <w:color w:val="333333"/>
          <w:sz w:val="32"/>
          <w:szCs w:val="32"/>
          <w:lang w:val="kk-KZ" w:eastAsia="ru-RU"/>
        </w:rPr>
        <w:softHyphen/>
        <w:t>лия, Франция сын</w:t>
      </w:r>
      <w:r w:rsidRPr="005D53A5">
        <w:rPr>
          <w:rFonts w:eastAsia="Times New Roman" w:cs="Times New Roman"/>
          <w:color w:val="333333"/>
          <w:sz w:val="32"/>
          <w:szCs w:val="32"/>
          <w:lang w:val="kk-KZ" w:eastAsia="ru-RU"/>
        </w:rPr>
        <w:softHyphen/>
        <w:t>ды дамыған елдерде база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ақпараттық-коммуника</w:t>
      </w:r>
      <w:r w:rsidRPr="005D53A5">
        <w:rPr>
          <w:rFonts w:eastAsia="Times New Roman" w:cs="Times New Roman"/>
          <w:color w:val="333333"/>
          <w:sz w:val="32"/>
          <w:szCs w:val="32"/>
          <w:lang w:val="kk-KZ" w:eastAsia="ru-RU"/>
        </w:rPr>
        <w:softHyphen/>
        <w:t>ция</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инфрақұрылымды құрудан бас</w:t>
      </w:r>
      <w:r w:rsidRPr="005D53A5">
        <w:rPr>
          <w:rFonts w:eastAsia="Times New Roman" w:cs="Times New Roman"/>
          <w:color w:val="333333"/>
          <w:sz w:val="32"/>
          <w:szCs w:val="32"/>
          <w:lang w:val="kk-KZ" w:eastAsia="ru-RU"/>
        </w:rPr>
        <w:softHyphen/>
        <w:t xml:space="preserve">тап, </w:t>
      </w:r>
      <w:r w:rsidRPr="005D53A5">
        <w:rPr>
          <w:rFonts w:eastAsia="Times New Roman" w:cs="Times New Roman"/>
          <w:color w:val="333333"/>
          <w:sz w:val="32"/>
          <w:szCs w:val="32"/>
          <w:lang w:val="kk-KZ" w:eastAsia="ru-RU"/>
        </w:rPr>
        <w:softHyphen/>
        <w:t>цифр</w:t>
      </w:r>
      <w:r w:rsidRPr="005D53A5">
        <w:rPr>
          <w:rFonts w:eastAsia="Times New Roman" w:cs="Times New Roman"/>
          <w:color w:val="333333"/>
          <w:sz w:val="32"/>
          <w:szCs w:val="32"/>
          <w:lang w:val="kk-KZ" w:eastAsia="ru-RU"/>
        </w:rPr>
        <w:softHyphen/>
        <w:t>лы технологияларды кеңінен ен</w:t>
      </w:r>
      <w:r w:rsidRPr="005D53A5">
        <w:rPr>
          <w:rFonts w:eastAsia="Times New Roman" w:cs="Times New Roman"/>
          <w:color w:val="333333"/>
          <w:sz w:val="32"/>
          <w:szCs w:val="32"/>
          <w:lang w:val="kk-KZ" w:eastAsia="ru-RU"/>
        </w:rPr>
        <w:softHyphen/>
        <w:t>гізу</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ді қолдау бағдарламалары бар.</w:t>
      </w:r>
    </w:p>
    <w:p w14:paraId="0978A18A" w14:textId="77777777" w:rsidR="002965BD" w:rsidRPr="008E3389" w:rsidRDefault="002965BD" w:rsidP="002965BD">
      <w:pPr>
        <w:spacing w:after="0"/>
        <w:jc w:val="both"/>
        <w:rPr>
          <w:rFonts w:eastAsia="Times New Roman" w:cs="Times New Roman"/>
          <w:color w:val="333333"/>
          <w:sz w:val="32"/>
          <w:szCs w:val="32"/>
          <w:lang w:eastAsia="ru-RU"/>
        </w:rPr>
      </w:pPr>
      <w:r w:rsidRPr="005D53A5">
        <w:rPr>
          <w:rFonts w:eastAsia="Times New Roman" w:cs="Times New Roman"/>
          <w:color w:val="333333"/>
          <w:sz w:val="32"/>
          <w:szCs w:val="32"/>
          <w:lang w:val="kk-KZ" w:eastAsia="ru-RU"/>
        </w:rPr>
        <w:t xml:space="preserve">Ал Қазақстанда цифландыру жүйесі елімізде біркелкі емес. </w:t>
      </w:r>
      <w:proofErr w:type="spellStart"/>
      <w:r w:rsidRPr="008E3389">
        <w:rPr>
          <w:rFonts w:eastAsia="Times New Roman" w:cs="Times New Roman"/>
          <w:color w:val="333333"/>
          <w:sz w:val="32"/>
          <w:szCs w:val="32"/>
          <w:lang w:eastAsia="ru-RU"/>
        </w:rPr>
        <w:t>Шағын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және</w:t>
      </w:r>
      <w:proofErr w:type="spellEnd"/>
      <w:r w:rsidRPr="008E3389">
        <w:rPr>
          <w:rFonts w:eastAsia="Times New Roman" w:cs="Times New Roman"/>
          <w:color w:val="333333"/>
          <w:sz w:val="32"/>
          <w:szCs w:val="32"/>
          <w:lang w:eastAsia="ru-RU"/>
        </w:rPr>
        <w:t xml:space="preserve"> орта бизнес </w:t>
      </w:r>
      <w:proofErr w:type="spellStart"/>
      <w:r w:rsidRPr="008E3389">
        <w:rPr>
          <w:rFonts w:eastAsia="Times New Roman" w:cs="Times New Roman"/>
          <w:color w:val="333333"/>
          <w:sz w:val="32"/>
          <w:szCs w:val="32"/>
          <w:lang w:eastAsia="ru-RU"/>
        </w:rPr>
        <w:t>саласында</w:t>
      </w:r>
      <w:proofErr w:type="spellEnd"/>
      <w:r w:rsidRPr="008E3389">
        <w:rPr>
          <w:rFonts w:eastAsia="Times New Roman" w:cs="Times New Roman"/>
          <w:color w:val="333333"/>
          <w:sz w:val="32"/>
          <w:szCs w:val="32"/>
          <w:lang w:eastAsia="ru-RU"/>
        </w:rPr>
        <w:t xml:space="preserve"> да осы </w:t>
      </w:r>
      <w:proofErr w:type="spellStart"/>
      <w:r w:rsidRPr="008E3389">
        <w:rPr>
          <w:rFonts w:eastAsia="Times New Roman" w:cs="Times New Roman"/>
          <w:color w:val="333333"/>
          <w:sz w:val="32"/>
          <w:szCs w:val="32"/>
          <w:lang w:eastAsia="ru-RU"/>
        </w:rPr>
        <w:t>жағынан</w:t>
      </w:r>
      <w:proofErr w:type="spellEnd"/>
      <w:r w:rsidRPr="008E3389">
        <w:rPr>
          <w:rFonts w:eastAsia="Times New Roman" w:cs="Times New Roman"/>
          <w:color w:val="333333"/>
          <w:sz w:val="32"/>
          <w:szCs w:val="32"/>
          <w:lang w:eastAsia="ru-RU"/>
        </w:rPr>
        <w:t xml:space="preserve"> ала </w:t>
      </w:r>
      <w:proofErr w:type="spellStart"/>
      <w:r w:rsidRPr="008E3389">
        <w:rPr>
          <w:rFonts w:eastAsia="Times New Roman" w:cs="Times New Roman"/>
          <w:color w:val="333333"/>
          <w:sz w:val="32"/>
          <w:szCs w:val="32"/>
          <w:lang w:eastAsia="ru-RU"/>
        </w:rPr>
        <w:t>құлалық</w:t>
      </w:r>
      <w:proofErr w:type="spellEnd"/>
      <w:r w:rsidRPr="008E3389">
        <w:rPr>
          <w:rFonts w:eastAsia="Times New Roman" w:cs="Times New Roman"/>
          <w:color w:val="333333"/>
          <w:sz w:val="32"/>
          <w:szCs w:val="32"/>
          <w:lang w:eastAsia="ru-RU"/>
        </w:rPr>
        <w:t xml:space="preserve"> бар. </w:t>
      </w:r>
      <w:proofErr w:type="spellStart"/>
      <w:r w:rsidRPr="008E3389">
        <w:rPr>
          <w:rFonts w:eastAsia="Times New Roman" w:cs="Times New Roman"/>
          <w:color w:val="333333"/>
          <w:sz w:val="32"/>
          <w:szCs w:val="32"/>
          <w:lang w:eastAsia="ru-RU"/>
        </w:rPr>
        <w:t>Бұл</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мәселе</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өсу</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деңгейін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те</w:t>
      </w:r>
      <w:r w:rsidRPr="008E3389">
        <w:rPr>
          <w:rFonts w:eastAsia="Times New Roman" w:cs="Times New Roman"/>
          <w:color w:val="333333"/>
          <w:sz w:val="32"/>
          <w:szCs w:val="32"/>
          <w:lang w:eastAsia="ru-RU"/>
        </w:rPr>
        <w:softHyphen/>
        <w:t>жеп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қана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қоймайды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сонымен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қатар</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жа</w:t>
      </w:r>
      <w:r w:rsidRPr="008E3389">
        <w:rPr>
          <w:rFonts w:eastAsia="Times New Roman" w:cs="Times New Roman"/>
          <w:color w:val="333333"/>
          <w:sz w:val="32"/>
          <w:szCs w:val="32"/>
          <w:lang w:eastAsia="ru-RU"/>
        </w:rPr>
        <w:softHyphen/>
        <w:t>қын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арада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цифрлы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алшақтыққа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алып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келуі</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мүмкін</w:t>
      </w:r>
      <w:proofErr w:type="spellEnd"/>
      <w:r w:rsidRPr="008E3389">
        <w:rPr>
          <w:rFonts w:eastAsia="Times New Roman" w:cs="Times New Roman"/>
          <w:color w:val="333333"/>
          <w:sz w:val="32"/>
          <w:szCs w:val="32"/>
          <w:lang w:eastAsia="ru-RU"/>
        </w:rPr>
        <w:t>.</w:t>
      </w:r>
    </w:p>
    <w:p w14:paraId="73D9D9CF" w14:textId="77777777" w:rsidR="002965BD" w:rsidRPr="005D53A5" w:rsidRDefault="002965BD" w:rsidP="002965BD">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Жалпы, Қазақстандағы цифрлан</w:t>
      </w:r>
      <w:r w:rsidRPr="005D53A5">
        <w:rPr>
          <w:rFonts w:eastAsia="Times New Roman" w:cs="Times New Roman"/>
          <w:color w:val="333333"/>
          <w:sz w:val="32"/>
          <w:szCs w:val="32"/>
          <w:lang w:val="kk-KZ" w:eastAsia="ru-RU"/>
        </w:rPr>
        <w:softHyphen/>
        <w:t>дырудың көлемі мен сапасы қандай екенін коронавирус дағдарысы анық байқатты. Елімізде электронды цифр</w:t>
      </w:r>
      <w:r w:rsidRPr="005D53A5">
        <w:rPr>
          <w:rFonts w:eastAsia="Times New Roman" w:cs="Times New Roman"/>
          <w:color w:val="333333"/>
          <w:sz w:val="32"/>
          <w:szCs w:val="32"/>
          <w:lang w:val="kk-KZ" w:eastAsia="ru-RU"/>
        </w:rPr>
        <w:softHyphen/>
        <w:t>лық қолтаңбаларды оңтайлы тір</w:t>
      </w:r>
      <w:r w:rsidRPr="005D53A5">
        <w:rPr>
          <w:rFonts w:eastAsia="Times New Roman" w:cs="Times New Roman"/>
          <w:color w:val="333333"/>
          <w:sz w:val="32"/>
          <w:szCs w:val="32"/>
          <w:lang w:val="kk-KZ" w:eastAsia="ru-RU"/>
        </w:rPr>
        <w:softHyphen/>
        <w:t>кеу және әлеуметтік төлемдерді бе</w:t>
      </w:r>
      <w:r w:rsidRPr="005D53A5">
        <w:rPr>
          <w:rFonts w:eastAsia="Times New Roman" w:cs="Times New Roman"/>
          <w:color w:val="333333"/>
          <w:sz w:val="32"/>
          <w:szCs w:val="32"/>
          <w:lang w:val="kk-KZ" w:eastAsia="ru-RU"/>
        </w:rPr>
        <w:softHyphen/>
        <w:t>руді ұйым</w:t>
      </w:r>
      <w:r w:rsidRPr="005D53A5">
        <w:rPr>
          <w:rFonts w:eastAsia="Times New Roman" w:cs="Times New Roman"/>
          <w:color w:val="333333"/>
          <w:sz w:val="32"/>
          <w:szCs w:val="32"/>
          <w:lang w:val="kk-KZ" w:eastAsia="ru-RU"/>
        </w:rPr>
        <w:softHyphen/>
        <w:t>дастыруға мемлекеттік қыз</w:t>
      </w:r>
      <w:r w:rsidRPr="005D53A5">
        <w:rPr>
          <w:rFonts w:eastAsia="Times New Roman" w:cs="Times New Roman"/>
          <w:color w:val="333333"/>
          <w:sz w:val="32"/>
          <w:szCs w:val="32"/>
          <w:lang w:val="kk-KZ" w:eastAsia="ru-RU"/>
        </w:rPr>
        <w:softHyphen/>
        <w:t>мет</w:t>
      </w:r>
      <w:r w:rsidRPr="005D53A5">
        <w:rPr>
          <w:rFonts w:eastAsia="Times New Roman" w:cs="Times New Roman"/>
          <w:color w:val="333333"/>
          <w:sz w:val="32"/>
          <w:szCs w:val="32"/>
          <w:lang w:val="kk-KZ" w:eastAsia="ru-RU"/>
        </w:rPr>
        <w:softHyphen/>
        <w:t>тердің мүмкіндігі жеткілікті болды. Бірақ эпи</w:t>
      </w:r>
      <w:r w:rsidRPr="005D53A5">
        <w:rPr>
          <w:rFonts w:eastAsia="Times New Roman" w:cs="Times New Roman"/>
          <w:color w:val="333333"/>
          <w:sz w:val="32"/>
          <w:szCs w:val="32"/>
          <w:lang w:val="kk-KZ" w:eastAsia="ru-RU"/>
        </w:rPr>
        <w:softHyphen/>
        <w:t>демияға қарсы шараларды әзірлеу және тұрғындардың мәліметтерді пайдалануы жеткіліксіз болып шықты. Әсіресе білім саласында мектеп (7646 мектепте 3,4 млн оқушы), колледж (700 астам колледж), университет (129 жоғары оқу орыны – 604,3 мың студент) деңгейінде білім алушылардың қашықтан оқу үрдісіне көшірілуі білім саласын цифр</w:t>
      </w:r>
      <w:r w:rsidRPr="005D53A5">
        <w:rPr>
          <w:rFonts w:eastAsia="Times New Roman" w:cs="Times New Roman"/>
          <w:color w:val="333333"/>
          <w:sz w:val="32"/>
          <w:szCs w:val="32"/>
          <w:lang w:val="kk-KZ" w:eastAsia="ru-RU"/>
        </w:rPr>
        <w:softHyphen/>
        <w:t>ландыруда көптеген күр</w:t>
      </w:r>
      <w:r w:rsidRPr="005D53A5">
        <w:rPr>
          <w:rFonts w:eastAsia="Times New Roman" w:cs="Times New Roman"/>
          <w:color w:val="333333"/>
          <w:sz w:val="32"/>
          <w:szCs w:val="32"/>
          <w:lang w:val="kk-KZ" w:eastAsia="ru-RU"/>
        </w:rPr>
        <w:softHyphen/>
        <w:t>делі мәселе</w:t>
      </w:r>
      <w:r w:rsidRPr="005D53A5">
        <w:rPr>
          <w:rFonts w:eastAsia="Times New Roman" w:cs="Times New Roman"/>
          <w:color w:val="333333"/>
          <w:sz w:val="32"/>
          <w:szCs w:val="32"/>
          <w:lang w:val="kk-KZ" w:eastAsia="ru-RU"/>
        </w:rPr>
        <w:softHyphen/>
        <w:t xml:space="preserve"> бар екенін көрсетті: көпте</w:t>
      </w:r>
      <w:r w:rsidRPr="005D53A5">
        <w:rPr>
          <w:rFonts w:eastAsia="Times New Roman" w:cs="Times New Roman"/>
          <w:color w:val="333333"/>
          <w:sz w:val="32"/>
          <w:szCs w:val="32"/>
          <w:lang w:val="kk-KZ" w:eastAsia="ru-RU"/>
        </w:rPr>
        <w:softHyphen/>
        <w:t>ген елді ме</w:t>
      </w:r>
      <w:r w:rsidRPr="005D53A5">
        <w:rPr>
          <w:rFonts w:eastAsia="Times New Roman" w:cs="Times New Roman"/>
          <w:color w:val="333333"/>
          <w:sz w:val="32"/>
          <w:szCs w:val="32"/>
          <w:lang w:val="kk-KZ" w:eastAsia="ru-RU"/>
        </w:rPr>
        <w:softHyphen/>
        <w:t>кен интернетпен қамтылмаған, байланыс нашар, желі дұрыс ұста</w:t>
      </w:r>
      <w:r w:rsidRPr="005D53A5">
        <w:rPr>
          <w:rFonts w:eastAsia="Times New Roman" w:cs="Times New Roman"/>
          <w:color w:val="333333"/>
          <w:sz w:val="32"/>
          <w:szCs w:val="32"/>
          <w:lang w:val="kk-KZ" w:eastAsia="ru-RU"/>
        </w:rPr>
        <w:softHyphen/>
        <w:t>май</w:t>
      </w:r>
      <w:r w:rsidRPr="005D53A5">
        <w:rPr>
          <w:rFonts w:eastAsia="Times New Roman" w:cs="Times New Roman"/>
          <w:color w:val="333333"/>
          <w:sz w:val="32"/>
          <w:szCs w:val="32"/>
          <w:lang w:val="kk-KZ" w:eastAsia="ru-RU"/>
        </w:rPr>
        <w:softHyphen/>
        <w:t>ды, компьютерлер жетіспейді, қыс</w:t>
      </w:r>
      <w:r w:rsidRPr="005D53A5">
        <w:rPr>
          <w:rFonts w:eastAsia="Times New Roman" w:cs="Times New Roman"/>
          <w:color w:val="333333"/>
          <w:sz w:val="32"/>
          <w:szCs w:val="32"/>
          <w:lang w:val="kk-KZ" w:eastAsia="ru-RU"/>
        </w:rPr>
        <w:softHyphen/>
        <w:t>қасы, ел телекоммуникациялық инфра</w:t>
      </w:r>
      <w:r w:rsidRPr="005D53A5">
        <w:rPr>
          <w:rFonts w:eastAsia="Times New Roman" w:cs="Times New Roman"/>
          <w:color w:val="333333"/>
          <w:sz w:val="32"/>
          <w:szCs w:val="32"/>
          <w:lang w:val="kk-KZ" w:eastAsia="ru-RU"/>
        </w:rPr>
        <w:softHyphen/>
        <w:t>құрылы</w:t>
      </w:r>
      <w:r w:rsidRPr="005D53A5">
        <w:rPr>
          <w:rFonts w:eastAsia="Times New Roman" w:cs="Times New Roman"/>
          <w:color w:val="333333"/>
          <w:sz w:val="32"/>
          <w:szCs w:val="32"/>
          <w:lang w:val="kk-KZ" w:eastAsia="ru-RU"/>
        </w:rPr>
        <w:softHyphen/>
        <w:t>мын цифландыруға дайын болмады.</w:t>
      </w:r>
    </w:p>
    <w:p w14:paraId="0785E0A0" w14:textId="77777777" w:rsidR="002965BD" w:rsidRPr="005D53A5" w:rsidRDefault="002965BD" w:rsidP="002965BD">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Дегенмен де алға ілгерушілік жоқ емес. Айталық, еліміздегі екінші деңгей</w:t>
      </w:r>
      <w:r w:rsidRPr="005D53A5">
        <w:rPr>
          <w:rFonts w:eastAsia="Times New Roman" w:cs="Times New Roman"/>
          <w:color w:val="333333"/>
          <w:sz w:val="32"/>
          <w:szCs w:val="32"/>
          <w:lang w:val="kk-KZ" w:eastAsia="ru-RU"/>
        </w:rPr>
        <w:softHyphen/>
        <w:t>лі банктер төтенше жағдай кезінде және әлеуметке үздіксіз қызмет көрсетуге ұмтылып, операциялық ортаның өзге</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lastRenderedPageBreak/>
        <w:t>руіне және ішкі процестердің өркен</w:t>
      </w:r>
      <w:r w:rsidRPr="005D53A5">
        <w:rPr>
          <w:rFonts w:eastAsia="Times New Roman" w:cs="Times New Roman"/>
          <w:color w:val="333333"/>
          <w:sz w:val="32"/>
          <w:szCs w:val="32"/>
          <w:lang w:val="kk-KZ" w:eastAsia="ru-RU"/>
        </w:rPr>
        <w:softHyphen/>
        <w:t>деуі</w:t>
      </w:r>
      <w:r w:rsidRPr="005D53A5">
        <w:rPr>
          <w:rFonts w:eastAsia="Times New Roman" w:cs="Times New Roman"/>
          <w:color w:val="333333"/>
          <w:sz w:val="32"/>
          <w:szCs w:val="32"/>
          <w:lang w:val="kk-KZ" w:eastAsia="ru-RU"/>
        </w:rPr>
        <w:softHyphen/>
        <w:t>не жедел ден қойды. Қысқа мерзім ішінде клиенттерге бірқатар жаңа қыз</w:t>
      </w:r>
      <w:r w:rsidRPr="005D53A5">
        <w:rPr>
          <w:rFonts w:eastAsia="Times New Roman" w:cs="Times New Roman"/>
          <w:color w:val="333333"/>
          <w:sz w:val="32"/>
          <w:szCs w:val="32"/>
          <w:lang w:val="kk-KZ" w:eastAsia="ru-RU"/>
        </w:rPr>
        <w:softHyphen/>
        <w:t>метті ұсына алды, оның ішінде та</w:t>
      </w:r>
      <w:r w:rsidRPr="005D53A5">
        <w:rPr>
          <w:rFonts w:eastAsia="Times New Roman" w:cs="Times New Roman"/>
          <w:color w:val="333333"/>
          <w:sz w:val="32"/>
          <w:szCs w:val="32"/>
          <w:lang w:val="kk-KZ" w:eastAsia="ru-RU"/>
        </w:rPr>
        <w:softHyphen/>
        <w:t>уарлар мен қызметтерге қашықтан төлем жасау мүмкіндіктерін кеңейте отырып, көптеген қызметті онлайн жеткізуді іске қосты. Төлем арналарының кеңеюі өз кезегінде онлайн-сақтандыруға жол ашты, бөлшек сауда тауарларының түр</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лерін көбейтті және бағалы қағаз</w:t>
      </w:r>
      <w:r w:rsidRPr="005D53A5">
        <w:rPr>
          <w:rFonts w:eastAsia="Times New Roman" w:cs="Times New Roman"/>
          <w:color w:val="333333"/>
          <w:sz w:val="32"/>
          <w:szCs w:val="32"/>
          <w:lang w:val="kk-KZ" w:eastAsia="ru-RU"/>
        </w:rPr>
        <w:softHyphen/>
        <w:t>дар нарығында оң өзгерістерге әкелді. Тұ</w:t>
      </w:r>
      <w:r w:rsidRPr="005D53A5">
        <w:rPr>
          <w:rFonts w:eastAsia="Times New Roman" w:cs="Times New Roman"/>
          <w:color w:val="333333"/>
          <w:sz w:val="32"/>
          <w:szCs w:val="32"/>
          <w:lang w:val="kk-KZ" w:eastAsia="ru-RU"/>
        </w:rPr>
        <w:softHyphen/>
        <w:t>тастай алғанда, қаржы секторы өзін жақсы серіктес ретінде тағы да дәлелдеді. Сондай-ақ бұл жерде клиенттердің қа</w:t>
      </w:r>
      <w:r w:rsidRPr="005D53A5">
        <w:rPr>
          <w:rFonts w:eastAsia="Times New Roman" w:cs="Times New Roman"/>
          <w:color w:val="333333"/>
          <w:sz w:val="32"/>
          <w:szCs w:val="32"/>
          <w:lang w:val="kk-KZ" w:eastAsia="ru-RU"/>
        </w:rPr>
        <w:softHyphen/>
        <w:t>шық</w:t>
      </w:r>
      <w:r w:rsidRPr="005D53A5">
        <w:rPr>
          <w:rFonts w:eastAsia="Times New Roman" w:cs="Times New Roman"/>
          <w:color w:val="333333"/>
          <w:sz w:val="32"/>
          <w:szCs w:val="32"/>
          <w:lang w:val="kk-KZ" w:eastAsia="ru-RU"/>
        </w:rPr>
        <w:softHyphen/>
        <w:t>тан қаржы</w:t>
      </w:r>
      <w:r w:rsidRPr="005D53A5">
        <w:rPr>
          <w:rFonts w:eastAsia="Times New Roman" w:cs="Times New Roman"/>
          <w:color w:val="333333"/>
          <w:sz w:val="32"/>
          <w:szCs w:val="32"/>
          <w:lang w:val="kk-KZ" w:eastAsia="ru-RU"/>
        </w:rPr>
        <w:softHyphen/>
        <w:t>лық қызметтерге деген сұранысының өсуі технологиялық компаниялардың осы сегментке деген қызығушылығын арттырғанын атап өткен жөн. Тұрғындар үшін бұл – қо</w:t>
      </w:r>
      <w:r w:rsidRPr="005D53A5">
        <w:rPr>
          <w:rFonts w:eastAsia="Times New Roman" w:cs="Times New Roman"/>
          <w:color w:val="333333"/>
          <w:sz w:val="32"/>
          <w:szCs w:val="32"/>
          <w:lang w:val="kk-KZ" w:eastAsia="ru-RU"/>
        </w:rPr>
        <w:softHyphen/>
        <w:t>лайлы жағдай. Өйткені бәсекелестіктің артуы қызметтердің сапасын арттырады, қызметтердің құнын төмендетеді. Бірақ банктер үшін бұл екі еселенген қосымша қаржы жұмсау болса да олар қызмет көрсету сапасын жақсартуға ұмтыла беруге тиіс.</w:t>
      </w:r>
    </w:p>
    <w:p w14:paraId="36070882" w14:textId="77777777" w:rsidR="002965BD" w:rsidRPr="005D53A5" w:rsidRDefault="002965BD" w:rsidP="002965BD">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Жүргізілген зерттеулер Қазақ</w:t>
      </w:r>
      <w:r w:rsidRPr="005D53A5">
        <w:rPr>
          <w:rFonts w:eastAsia="Times New Roman" w:cs="Times New Roman"/>
          <w:color w:val="333333"/>
          <w:sz w:val="32"/>
          <w:szCs w:val="32"/>
          <w:lang w:val="kk-KZ" w:eastAsia="ru-RU"/>
        </w:rPr>
        <w:softHyphen/>
        <w:t>стан</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дағы цифрлы экономиканы ста</w:t>
      </w:r>
      <w:r w:rsidRPr="005D53A5">
        <w:rPr>
          <w:rFonts w:eastAsia="Times New Roman" w:cs="Times New Roman"/>
          <w:color w:val="333333"/>
          <w:sz w:val="32"/>
          <w:szCs w:val="32"/>
          <w:lang w:val="kk-KZ" w:eastAsia="ru-RU"/>
        </w:rPr>
        <w:softHyphen/>
        <w:t>тис</w:t>
      </w:r>
      <w:r w:rsidRPr="005D53A5">
        <w:rPr>
          <w:rFonts w:eastAsia="Times New Roman" w:cs="Times New Roman"/>
          <w:color w:val="333333"/>
          <w:sz w:val="32"/>
          <w:szCs w:val="32"/>
          <w:lang w:val="kk-KZ" w:eastAsia="ru-RU"/>
        </w:rPr>
        <w:softHyphen/>
        <w:t>ти</w:t>
      </w:r>
      <w:r w:rsidRPr="005D53A5">
        <w:rPr>
          <w:rFonts w:eastAsia="Times New Roman" w:cs="Times New Roman"/>
          <w:color w:val="333333"/>
          <w:sz w:val="32"/>
          <w:szCs w:val="32"/>
          <w:lang w:val="kk-KZ" w:eastAsia="ru-RU"/>
        </w:rPr>
        <w:softHyphen/>
        <w:t>калық өлшеудің болашақ бағыт</w:t>
      </w:r>
      <w:r w:rsidRPr="005D53A5">
        <w:rPr>
          <w:rFonts w:eastAsia="Times New Roman" w:cs="Times New Roman"/>
          <w:color w:val="333333"/>
          <w:sz w:val="32"/>
          <w:szCs w:val="32"/>
          <w:lang w:val="kk-KZ" w:eastAsia="ru-RU"/>
        </w:rPr>
        <w:softHyphen/>
        <w:t>тарын анықтап берді. Олар: цифрлы экономиканы дамытуға арналған шығындар; цифрлы технологияларды құру және тарату, оның ішінде цифрлы технологиялар саласындағы зерттеулер мен әзірлемелер; зияткерлік меншік құ</w:t>
      </w:r>
      <w:r w:rsidRPr="005D53A5">
        <w:rPr>
          <w:rFonts w:eastAsia="Times New Roman" w:cs="Times New Roman"/>
          <w:color w:val="333333"/>
          <w:sz w:val="32"/>
          <w:szCs w:val="32"/>
          <w:lang w:val="kk-KZ" w:eastAsia="ru-RU"/>
        </w:rPr>
        <w:softHyphen/>
        <w:t>қығын қорғау және сандық технология</w:t>
      </w:r>
      <w:r w:rsidRPr="005D53A5">
        <w:rPr>
          <w:rFonts w:eastAsia="Times New Roman" w:cs="Times New Roman"/>
          <w:color w:val="333333"/>
          <w:sz w:val="32"/>
          <w:szCs w:val="32"/>
          <w:lang w:val="kk-KZ" w:eastAsia="ru-RU"/>
        </w:rPr>
        <w:softHyphen/>
        <w:t>лар трансферті; цифрлы технология</w:t>
      </w:r>
      <w:r w:rsidRPr="005D53A5">
        <w:rPr>
          <w:rFonts w:eastAsia="Times New Roman" w:cs="Times New Roman"/>
          <w:color w:val="333333"/>
          <w:sz w:val="32"/>
          <w:szCs w:val="32"/>
          <w:lang w:val="kk-KZ" w:eastAsia="ru-RU"/>
        </w:rPr>
        <w:softHyphen/>
        <w:t>лармен байланысты инновациялар; сандық инженерия; цифрлы технология</w:t>
      </w:r>
      <w:r w:rsidRPr="005D53A5">
        <w:rPr>
          <w:rFonts w:eastAsia="Times New Roman" w:cs="Times New Roman"/>
          <w:color w:val="333333"/>
          <w:sz w:val="32"/>
          <w:szCs w:val="32"/>
          <w:lang w:val="kk-KZ" w:eastAsia="ru-RU"/>
        </w:rPr>
        <w:softHyphen/>
        <w:t>лар мен онымен байланысты тауарлар мен қызметтердің экспорты; сандық ортаға сенім (киберқауіпсіздік, жеке де</w:t>
      </w:r>
      <w:r w:rsidRPr="005D53A5">
        <w:rPr>
          <w:rFonts w:eastAsia="Times New Roman" w:cs="Times New Roman"/>
          <w:color w:val="333333"/>
          <w:sz w:val="32"/>
          <w:szCs w:val="32"/>
          <w:lang w:val="kk-KZ" w:eastAsia="ru-RU"/>
        </w:rPr>
        <w:softHyphen/>
        <w:t>ректерді қорғау); цифрлы теңдік және оған халықтың әлеуметтік қорғалма</w:t>
      </w:r>
      <w:r w:rsidRPr="005D53A5">
        <w:rPr>
          <w:rFonts w:eastAsia="Times New Roman" w:cs="Times New Roman"/>
          <w:color w:val="333333"/>
          <w:sz w:val="32"/>
          <w:szCs w:val="32"/>
          <w:lang w:val="kk-KZ" w:eastAsia="ru-RU"/>
        </w:rPr>
        <w:softHyphen/>
        <w:t>ған (осал) топтарын қосу (мүгедектер, шал</w:t>
      </w:r>
      <w:r w:rsidRPr="005D53A5">
        <w:rPr>
          <w:rFonts w:eastAsia="Times New Roman" w:cs="Times New Roman"/>
          <w:color w:val="333333"/>
          <w:sz w:val="32"/>
          <w:szCs w:val="32"/>
          <w:lang w:val="kk-KZ" w:eastAsia="ru-RU"/>
        </w:rPr>
        <w:softHyphen/>
        <w:t>ғай жерлерде тұратындар, зейнеткерлер) т.б.</w:t>
      </w:r>
    </w:p>
    <w:p w14:paraId="46DE2769" w14:textId="77777777" w:rsidR="002965BD" w:rsidRPr="005D53A5" w:rsidRDefault="002965BD" w:rsidP="002965BD">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Қазақстанда ұлттық экономика салаларын цифрландыру бәсекеге қабілетті өнімдер өндіру мүмкіндігіне жол ашады. Жетілдірілген заманауи техноло</w:t>
      </w:r>
      <w:r w:rsidRPr="005D53A5">
        <w:rPr>
          <w:rFonts w:eastAsia="Times New Roman" w:cs="Times New Roman"/>
          <w:color w:val="333333"/>
          <w:sz w:val="32"/>
          <w:szCs w:val="32"/>
          <w:lang w:val="kk-KZ" w:eastAsia="ru-RU"/>
        </w:rPr>
        <w:softHyphen/>
        <w:t>гия</w:t>
      </w:r>
      <w:r w:rsidRPr="005D53A5">
        <w:rPr>
          <w:rFonts w:eastAsia="Times New Roman" w:cs="Times New Roman"/>
          <w:color w:val="333333"/>
          <w:sz w:val="32"/>
          <w:szCs w:val="32"/>
          <w:lang w:val="kk-KZ" w:eastAsia="ru-RU"/>
        </w:rPr>
        <w:softHyphen/>
        <w:t>лар компанияның бизнес-процестеріне, құндылықты қалыптастыруға айтар</w:t>
      </w:r>
      <w:r w:rsidRPr="005D53A5">
        <w:rPr>
          <w:rFonts w:eastAsia="Times New Roman" w:cs="Times New Roman"/>
          <w:color w:val="333333"/>
          <w:sz w:val="32"/>
          <w:szCs w:val="32"/>
          <w:lang w:val="kk-KZ" w:eastAsia="ru-RU"/>
        </w:rPr>
        <w:softHyphen/>
        <w:t>лық</w:t>
      </w:r>
      <w:r w:rsidRPr="005D53A5">
        <w:rPr>
          <w:rFonts w:eastAsia="Times New Roman" w:cs="Times New Roman"/>
          <w:color w:val="333333"/>
          <w:sz w:val="32"/>
          <w:szCs w:val="32"/>
          <w:lang w:val="kk-KZ" w:eastAsia="ru-RU"/>
        </w:rPr>
        <w:softHyphen/>
        <w:t xml:space="preserve">тай </w:t>
      </w:r>
      <w:r w:rsidRPr="005D53A5">
        <w:rPr>
          <w:rFonts w:eastAsia="Times New Roman" w:cs="Times New Roman"/>
          <w:color w:val="333333"/>
          <w:sz w:val="32"/>
          <w:szCs w:val="32"/>
          <w:lang w:val="kk-KZ" w:eastAsia="ru-RU"/>
        </w:rPr>
        <w:lastRenderedPageBreak/>
        <w:t>түзетулер енгізеді және бәсекелес</w:t>
      </w:r>
      <w:r w:rsidRPr="005D53A5">
        <w:rPr>
          <w:rFonts w:eastAsia="Times New Roman" w:cs="Times New Roman"/>
          <w:color w:val="333333"/>
          <w:sz w:val="32"/>
          <w:szCs w:val="32"/>
          <w:lang w:val="kk-KZ" w:eastAsia="ru-RU"/>
        </w:rPr>
        <w:softHyphen/>
        <w:t>тік артықшылығына айналатыны сөзсіз.</w:t>
      </w:r>
    </w:p>
    <w:p w14:paraId="539ACC39" w14:textId="77777777" w:rsidR="002965BD" w:rsidRPr="00280FD0" w:rsidRDefault="002965BD" w:rsidP="002965BD">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t>Еліміздегі шағын және орта бизнес субьектілері орнықты даму мақсатта</w:t>
      </w:r>
      <w:r w:rsidRPr="00280FD0">
        <w:rPr>
          <w:rFonts w:eastAsia="Times New Roman" w:cs="Times New Roman"/>
          <w:color w:val="333333"/>
          <w:sz w:val="32"/>
          <w:szCs w:val="32"/>
          <w:lang w:val="kk-KZ" w:eastAsia="ru-RU"/>
        </w:rPr>
        <w:softHyphen/>
        <w:t>ры</w:t>
      </w:r>
      <w:r w:rsidRPr="00280FD0">
        <w:rPr>
          <w:rFonts w:eastAsia="Times New Roman" w:cs="Times New Roman"/>
          <w:color w:val="333333"/>
          <w:sz w:val="32"/>
          <w:szCs w:val="32"/>
          <w:lang w:val="kk-KZ" w:eastAsia="ru-RU"/>
        </w:rPr>
        <w:softHyphen/>
        <w:t>на жету үшін цифрлы технологиялар</w:t>
      </w:r>
      <w:r w:rsidRPr="00280FD0">
        <w:rPr>
          <w:rFonts w:eastAsia="Times New Roman" w:cs="Times New Roman"/>
          <w:color w:val="333333"/>
          <w:sz w:val="32"/>
          <w:szCs w:val="32"/>
          <w:lang w:val="kk-KZ" w:eastAsia="ru-RU"/>
        </w:rPr>
        <w:softHyphen/>
      </w:r>
      <w:r w:rsidRPr="00280FD0">
        <w:rPr>
          <w:rFonts w:eastAsia="Times New Roman" w:cs="Times New Roman"/>
          <w:color w:val="333333"/>
          <w:sz w:val="32"/>
          <w:szCs w:val="32"/>
          <w:lang w:val="kk-KZ" w:eastAsia="ru-RU"/>
        </w:rPr>
        <w:softHyphen/>
        <w:t>ды қолдану мүмкіндіктерін кеңінен пайдалану қажет. Сондай-ақ кәсіпкерлік субъектілері мемлекетпен табысты ын</w:t>
      </w:r>
      <w:r w:rsidRPr="00280FD0">
        <w:rPr>
          <w:rFonts w:eastAsia="Times New Roman" w:cs="Times New Roman"/>
          <w:color w:val="333333"/>
          <w:sz w:val="32"/>
          <w:szCs w:val="32"/>
          <w:lang w:val="kk-KZ" w:eastAsia="ru-RU"/>
        </w:rPr>
        <w:softHyphen/>
        <w:t>ты</w:t>
      </w:r>
      <w:r w:rsidRPr="00280FD0">
        <w:rPr>
          <w:rFonts w:eastAsia="Times New Roman" w:cs="Times New Roman"/>
          <w:color w:val="333333"/>
          <w:sz w:val="32"/>
          <w:szCs w:val="32"/>
          <w:lang w:val="kk-KZ" w:eastAsia="ru-RU"/>
        </w:rPr>
        <w:softHyphen/>
        <w:t>мақтаса отырып, цифрлы дамуға бай</w:t>
      </w:r>
      <w:r w:rsidRPr="00280FD0">
        <w:rPr>
          <w:rFonts w:eastAsia="Times New Roman" w:cs="Times New Roman"/>
          <w:color w:val="333333"/>
          <w:sz w:val="32"/>
          <w:szCs w:val="32"/>
          <w:lang w:val="kk-KZ" w:eastAsia="ru-RU"/>
        </w:rPr>
        <w:softHyphen/>
        <w:t>ланысты бірлескен іс-шараларды көбейткен жөн.</w:t>
      </w:r>
    </w:p>
    <w:p w14:paraId="749981D1" w14:textId="77777777" w:rsidR="002965BD" w:rsidRPr="00280FD0" w:rsidRDefault="002965BD" w:rsidP="002965BD">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t>Ұлттық экономика салаларын цифр</w:t>
      </w:r>
      <w:r w:rsidRPr="00280FD0">
        <w:rPr>
          <w:rFonts w:eastAsia="Times New Roman" w:cs="Times New Roman"/>
          <w:color w:val="333333"/>
          <w:sz w:val="32"/>
          <w:szCs w:val="32"/>
          <w:lang w:val="kk-KZ" w:eastAsia="ru-RU"/>
        </w:rPr>
        <w:softHyphen/>
        <w:t>ландыру еліміздің тұрақты дамуының бөлінбес бөлшегі. Цифрландырудың бәсекеге қабілеттілігін арттыратын не</w:t>
      </w:r>
      <w:r w:rsidRPr="00280FD0">
        <w:rPr>
          <w:rFonts w:eastAsia="Times New Roman" w:cs="Times New Roman"/>
          <w:color w:val="333333"/>
          <w:sz w:val="32"/>
          <w:szCs w:val="32"/>
          <w:lang w:val="kk-KZ" w:eastAsia="ru-RU"/>
        </w:rPr>
        <w:softHyphen/>
        <w:t>гізгі бағыттары: техникалық және тех</w:t>
      </w:r>
      <w:r w:rsidRPr="00280FD0">
        <w:rPr>
          <w:rFonts w:eastAsia="Times New Roman" w:cs="Times New Roman"/>
          <w:color w:val="333333"/>
          <w:sz w:val="32"/>
          <w:szCs w:val="32"/>
          <w:lang w:val="kk-KZ" w:eastAsia="ru-RU"/>
        </w:rPr>
        <w:softHyphen/>
        <w:t>но</w:t>
      </w:r>
      <w:r w:rsidRPr="00280FD0">
        <w:rPr>
          <w:rFonts w:eastAsia="Times New Roman" w:cs="Times New Roman"/>
          <w:color w:val="333333"/>
          <w:sz w:val="32"/>
          <w:szCs w:val="32"/>
          <w:lang w:val="kk-KZ" w:eastAsia="ru-RU"/>
        </w:rPr>
        <w:softHyphen/>
        <w:t>логиялық жетілдіру, экономикалық өсу және адам әлеуеті. Қазақстанның ұлт</w:t>
      </w:r>
      <w:r w:rsidRPr="00280FD0">
        <w:rPr>
          <w:rFonts w:eastAsia="Times New Roman" w:cs="Times New Roman"/>
          <w:color w:val="333333"/>
          <w:sz w:val="32"/>
          <w:szCs w:val="32"/>
          <w:lang w:val="kk-KZ" w:eastAsia="ru-RU"/>
        </w:rPr>
        <w:softHyphen/>
        <w:t>тық экономика салаларын одан әрі цифрландырудың тетіктерін жетілдіре отырып, дамыту экономикамыздың тұ</w:t>
      </w:r>
      <w:r w:rsidRPr="00280FD0">
        <w:rPr>
          <w:rFonts w:eastAsia="Times New Roman" w:cs="Times New Roman"/>
          <w:color w:val="333333"/>
          <w:sz w:val="32"/>
          <w:szCs w:val="32"/>
          <w:lang w:val="kk-KZ" w:eastAsia="ru-RU"/>
        </w:rPr>
        <w:softHyphen/>
        <w:t>рақты дамуына және әлемнің дамыған ел</w:t>
      </w:r>
      <w:r w:rsidRPr="00280FD0">
        <w:rPr>
          <w:rFonts w:eastAsia="Times New Roman" w:cs="Times New Roman"/>
          <w:color w:val="333333"/>
          <w:sz w:val="32"/>
          <w:szCs w:val="32"/>
          <w:lang w:val="kk-KZ" w:eastAsia="ru-RU"/>
        </w:rPr>
        <w:softHyphen/>
        <w:t>дерімен интеграциялануға оң ықпал етеді.</w:t>
      </w:r>
    </w:p>
    <w:p w14:paraId="40162A55"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Мемлекеттік басқару жүйесін цифрландыру</w:t>
      </w:r>
    </w:p>
    <w:p w14:paraId="2D62DF03"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Бастама: "Электрондықтан" "Цифрлық" Үкіметке.</w:t>
      </w:r>
    </w:p>
    <w:p w14:paraId="451251A7"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Цифрлық трансформация ғасырында мемлекеттік басқару жүйесіне жаңа талаптар қойылады.</w:t>
      </w:r>
    </w:p>
    <w:p w14:paraId="6AD34C28"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Тұжырымдамада мемлекеттік қызметшілердің икемді дағдылары мен ІТ-сауаттылығын дамыту басым бағыт болып табылады, бұл цифрлық дәуірдегі олардың ерекшелік белгісі және мемлекеттік сектордағы ауқымды диджиталдаудың шарты болады.</w:t>
      </w:r>
    </w:p>
    <w:p w14:paraId="471D883A"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Қашықтан жұмыс істеу жыл басында ғана қол жетпейтін және мүмкін емес болып көрінді.</w:t>
      </w:r>
    </w:p>
    <w:p w14:paraId="52FFEFE9"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Күнделікті бизнес-процестерден, оның ішінде басқарушылық шешімдерді түрлі келісуден бас тарту да көптеген сұрақ туындатты.</w:t>
      </w:r>
    </w:p>
    <w:p w14:paraId="3FA3AB7D"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Сонымен қатар, коронавирус пандемиясы мемлекеттік аппарат жұмысына айтарлықтай түзетулер енгізді.</w:t>
      </w:r>
    </w:p>
    <w:p w14:paraId="04F6BF31"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Бүгіннің өзінде орталық мемлекеттік органдардың. 5,5 мыңнан астам қызметшісі үйден жұмыс істейді.</w:t>
      </w:r>
    </w:p>
    <w:p w14:paraId="09117A0B"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Бірнеше күн ішінде бұлтты құжат айналымы жүйесін енгізумен қашықтан жұмыс істеу режимі үшін жағдай жасалды, ал ол бірнеше жыл бойы пилоттық сынақта болып келді.</w:t>
      </w:r>
    </w:p>
    <w:p w14:paraId="7E83B728"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кезеңде қағаз құжат айналымы айтарлықтай төмендеді.</w:t>
      </w:r>
    </w:p>
    <w:p w14:paraId="1E167E75"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Шешімдер жедел қабылдана бастады.</w:t>
      </w:r>
    </w:p>
    <w:p w14:paraId="5FFE0AF8"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Жұмыс орнына қолжетімділік орналасқан жеріне қарамастан қамтамасыз етілетін мемлекеттік қызметшінің "цифрлық жұмыс орнын" құру осы жұмыстың қисынды жалғасы болады.</w:t>
      </w:r>
    </w:p>
    <w:p w14:paraId="2FF7BC56"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w:t>
      </w:r>
    </w:p>
    <w:p w14:paraId="4E010CD4"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Ол үшін арнайы сертификаттау және дербес компьютерлерді кодтау талап етіледі. Құқықтық шарттар қазірдің өзінде бар.</w:t>
      </w:r>
    </w:p>
    <w:p w14:paraId="1955F5D6"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lastRenderedPageBreak/>
        <w:t>      Жалпы, болып жатқан процестер мемлекеттік басқаруда процестік тәсілді енгізу неғұрлым өзекті бола бастағанын көрсетеді, оның негізгі идеологиясы бизнес-процестерді барынша цифрландыру болып табылады.</w:t>
      </w:r>
    </w:p>
    <w:p w14:paraId="11C4DDE6"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Нәтижесінде, мемлекеттік аппараттың тиімділігі артып, шешімдер қабылдау уақыты қысқарады.</w:t>
      </w:r>
    </w:p>
    <w:p w14:paraId="48817B26"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Бүгінгі таңда мемлекеттік басқарудың барлық салаларында, нормативтік құқықтық актілерді дайындаудан, кадрлық шешімдер қабылдаудан бастап азаматтардың өтініштеріне жауап дайындағанға дейін бизнес-процестерді автоматтандыру үшін жағдайлар жасалған.</w:t>
      </w:r>
    </w:p>
    <w:p w14:paraId="2A5E3C4B"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1. Мемлекеттік аппараттағы ұйымдастырушылық мәселелер.</w:t>
      </w:r>
    </w:p>
    <w:p w14:paraId="7C3BDAC4"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Бағалауға сәйкес қызметшілердің жұмыс уақытының үштен бір бөлігі есептерді, сондай-ақ басқа мемлекеттік органдардан деректерді жинау мен дайындауға жұмсалады, бұл басқаларымен қатар сұрау салуларды дайындау мен жөнелтуге алып келеді.</w:t>
      </w:r>
    </w:p>
    <w:p w14:paraId="1F448306"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Айталық, бірқатары 2000-шы жылдардың басында енгізілген есептердің 1 200-ден астам түрінің болуы өзектілігін қайта қарауды талап етеді, өйткені олардың болуы мемлекеттік қызметшілерге түсетін жүктемеге де, құжат айналымының ұлғаюына да әсерін тигізеді.</w:t>
      </w:r>
    </w:p>
    <w:p w14:paraId="22632D5C"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Бұл мәселенің шешімдерінің бірі ретінде бірыңғай ақпараттық-талдау жүйесін енгізу ұсынылады, оның платформасында мемлекеттік органдардың деректер базасы интеграцияланады, бұл сұрау салуларды жібермей, қажетті мәліметтерге қашықтан қол жеткізуге, есептерді автоматты түрде өңдеуге және Big Data-ны қолданумен, болжамдарды, сондай-ақ басқарушылық шешімдердің модельдерін қалыптастыра отырып, оларды талдауға мүмкіндік береді.</w:t>
      </w:r>
    </w:p>
    <w:p w14:paraId="51CFF465"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2. Кадрлық іс жүргізуді цифрландыру.</w:t>
      </w:r>
    </w:p>
    <w:p w14:paraId="31DF9598" w14:textId="77777777" w:rsidR="002965BD" w:rsidRPr="00E7446F"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Мемлекеттік қызмет саласында "е-Қызмет" ақпараттық жүйесі жұмыс істейді, ол автоматты режимде жүйенің кадрлық жай-күйінің мониторингін қалыптастырады және жұмыс уақытының есебін жүргізеді.</w:t>
      </w:r>
    </w:p>
    <w:p w14:paraId="697AA5F5" w14:textId="77777777" w:rsidR="002965BD" w:rsidRPr="00916274"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xml:space="preserve">      </w:t>
      </w:r>
      <w:r w:rsidRPr="00916274">
        <w:rPr>
          <w:rFonts w:eastAsia="Times New Roman" w:cs="Times New Roman"/>
          <w:color w:val="000000"/>
          <w:spacing w:val="2"/>
          <w:szCs w:val="28"/>
          <w:lang w:val="kk-KZ" w:eastAsia="ru-RU"/>
        </w:rPr>
        <w:t>Мемлекеттік қызметшілерге жалақыны автоматты түрде есептеу функционалын енгізу есебінен бұл жүйенің әлеуетін арттыру ұсынылады.</w:t>
      </w:r>
    </w:p>
    <w:p w14:paraId="213D9B9F" w14:textId="77777777" w:rsidR="002965BD" w:rsidRPr="00916274"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 үшін оны "е-Қазынашылық" ақпараттық жүйесімен интеграциялау қажет.</w:t>
      </w:r>
    </w:p>
    <w:p w14:paraId="5387E0A7" w14:textId="77777777" w:rsidR="002965BD" w:rsidRPr="00916274"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3. Құжат айналымы жүйесін одан әрі цифрландыру және қағаз айналымын толық жою.</w:t>
      </w:r>
    </w:p>
    <w:p w14:paraId="1EC241DC" w14:textId="77777777" w:rsidR="002965BD" w:rsidRPr="00916274"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Бұлтты құжат айналымын толыққанды енгізумен қатар ЭҚАБЖ-мен (Кадағалау, Төрелік және т.б.) бір мезгілде пайдаланылатын мемлекеттік органдардың жекелеген ақпараттық жүйелерін оңтайландыру талап етіледі.</w:t>
      </w:r>
    </w:p>
    <w:p w14:paraId="1D654A93" w14:textId="77777777" w:rsidR="002965BD" w:rsidRPr="00916274"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Ұсынылған тәсілдерді кешенді іске асыру "Рареr frее" (қағазсыз құжат айналымы) жұмыс қағидатына көшу бойынша қойылған міндетті шешуге мүмкіндік береді.</w:t>
      </w:r>
    </w:p>
    <w:p w14:paraId="51EA9EFA" w14:textId="77777777" w:rsidR="002965BD" w:rsidRPr="00916274" w:rsidRDefault="002965BD" w:rsidP="002965BD">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4. Нормашығармашылыққа цифрлық технологияларды енгізу.</w:t>
      </w:r>
    </w:p>
    <w:p w14:paraId="6EB17990" w14:textId="77777777" w:rsidR="001632AF" w:rsidRDefault="001632AF">
      <w:pPr>
        <w:rPr>
          <w:lang w:val="kk-KZ"/>
        </w:rPr>
      </w:pPr>
    </w:p>
    <w:p w14:paraId="311F5D7D" w14:textId="77777777" w:rsidR="00DD68A7" w:rsidRDefault="00DD68A7">
      <w:pPr>
        <w:rPr>
          <w:lang w:val="kk-KZ"/>
        </w:rPr>
      </w:pPr>
    </w:p>
    <w:p w14:paraId="42584A86" w14:textId="77777777" w:rsidR="00DD68A7" w:rsidRDefault="00DD68A7">
      <w:pPr>
        <w:rPr>
          <w:lang w:val="kk-KZ"/>
        </w:rPr>
      </w:pPr>
    </w:p>
    <w:p w14:paraId="574DB9BE" w14:textId="77777777" w:rsidR="00DD68A7" w:rsidRDefault="00DD68A7">
      <w:pPr>
        <w:rPr>
          <w:lang w:val="kk-KZ"/>
        </w:rPr>
      </w:pPr>
    </w:p>
    <w:p w14:paraId="7E345CA8" w14:textId="77777777" w:rsidR="00DD68A7" w:rsidRDefault="00DD68A7" w:rsidP="00DD68A7">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39D39557" w14:textId="77777777" w:rsidR="00DD68A7" w:rsidRDefault="00DD68A7" w:rsidP="00DD68A7">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0514EB46" w14:textId="77777777" w:rsidR="00DD68A7" w:rsidRDefault="00DD68A7" w:rsidP="00DD68A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0E92868B" w14:textId="77777777" w:rsidR="00DD68A7" w:rsidRDefault="00DD68A7" w:rsidP="00DD68A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2640391F"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8DC1DB3"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F6C21C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7258F9FA"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A7AE3A1"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377B8269" w14:textId="77777777" w:rsidR="00DD68A7" w:rsidRDefault="00DD68A7" w:rsidP="00DD68A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1846D7B4" w14:textId="77777777" w:rsidR="00DD68A7" w:rsidRDefault="00DD68A7" w:rsidP="00DD68A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70CDDAE5" w14:textId="77777777" w:rsidR="00DD68A7" w:rsidRDefault="00DD68A7" w:rsidP="00DD68A7">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24538079" w14:textId="77777777" w:rsidR="00DD68A7" w:rsidRDefault="00DD68A7" w:rsidP="00DD68A7">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3274706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38092671"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52147CAA"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76FF67C3"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3F3C942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120CA72A"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0A75A790"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EAA06B8" w14:textId="77777777" w:rsidR="00DD68A7" w:rsidRDefault="00DD68A7" w:rsidP="00DD68A7">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3BD09EA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4D635664"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76F61F7A"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5B2293C3"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588B9733"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7E3466ED"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3B5D856A"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0DD3FBF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1875FF03"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01C4C61F"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74F1574B"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69AED5C0"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734B211B" w14:textId="77777777" w:rsidR="00DD68A7" w:rsidRDefault="00DD68A7" w:rsidP="00DD68A7">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441FA67"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123002FC"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56EF2E8D"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30D9A91F"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2939D232" w14:textId="77777777" w:rsidR="00DD68A7" w:rsidRDefault="00DD68A7" w:rsidP="00DD68A7">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2A418A07"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2F58FB6C"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03B21FA7" w14:textId="77777777" w:rsidR="00DD68A7" w:rsidRDefault="00DD68A7" w:rsidP="00DD68A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lastRenderedPageBreak/>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6374ECBC" w14:textId="77777777" w:rsidR="00DD68A7" w:rsidRDefault="00DD68A7" w:rsidP="00DD68A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17AAC270" w14:textId="77777777" w:rsidR="00DD68A7" w:rsidRDefault="00DD68A7" w:rsidP="00DD68A7">
      <w:pPr>
        <w:spacing w:after="0"/>
        <w:ind w:firstLine="708"/>
        <w:rPr>
          <w:rFonts w:ascii="Times New Roman" w:hAnsi="Times New Roman" w:cs="Times New Roman"/>
          <w:b/>
          <w:bCs/>
          <w:sz w:val="20"/>
          <w:szCs w:val="20"/>
          <w:lang w:val="kk-KZ"/>
        </w:rPr>
      </w:pPr>
    </w:p>
    <w:p w14:paraId="0CF209DF" w14:textId="77777777" w:rsidR="00DD68A7" w:rsidRDefault="00DD68A7" w:rsidP="00DD68A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3C7178EB"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68389F1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F3C3FBF"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5666F09"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5BE6E4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5999AF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0DAFBA2" w14:textId="77777777" w:rsidR="00DD68A7" w:rsidRDefault="00DD68A7" w:rsidP="00DD68A7">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6BF419AA"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0E898839"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D3B9C4B"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02E7BBD2"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0F1D2136"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6B8FD7C1"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854EE5E"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D494B50"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FDB1A9F"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3992871" w14:textId="77777777" w:rsidR="00DD68A7" w:rsidRDefault="00DD68A7" w:rsidP="00DD68A7">
      <w:pPr>
        <w:spacing w:after="0"/>
        <w:ind w:firstLine="708"/>
        <w:rPr>
          <w:rFonts w:ascii="Times New Roman" w:hAnsi="Times New Roman" w:cs="Times New Roman"/>
          <w:sz w:val="20"/>
          <w:szCs w:val="20"/>
          <w:lang w:val="kk-KZ"/>
        </w:rPr>
      </w:pPr>
    </w:p>
    <w:p w14:paraId="35B1595C" w14:textId="77777777" w:rsidR="00DD68A7" w:rsidRDefault="00DD68A7" w:rsidP="00DD68A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6FBDDDE2"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61F62188" w14:textId="77777777" w:rsidR="00DD68A7" w:rsidRDefault="00DD68A7" w:rsidP="00DD68A7">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3A71571E" w14:textId="77777777" w:rsidR="00DD68A7" w:rsidRDefault="00DD68A7" w:rsidP="00DD68A7">
      <w:pPr>
        <w:spacing w:after="0"/>
        <w:ind w:firstLine="708"/>
        <w:rPr>
          <w:rFonts w:ascii="Times New Roman" w:hAnsi="Times New Roman" w:cs="Times New Roman"/>
          <w:b/>
          <w:bCs/>
          <w:sz w:val="20"/>
          <w:szCs w:val="20"/>
          <w:lang w:val="kk-KZ"/>
        </w:rPr>
      </w:pPr>
    </w:p>
    <w:p w14:paraId="2927E547" w14:textId="77777777" w:rsidR="00DD68A7" w:rsidRDefault="00DD68A7" w:rsidP="00DD68A7">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7A93A44A" w14:textId="77777777" w:rsidR="00DD68A7" w:rsidRDefault="00DD68A7" w:rsidP="00DD68A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0D12A060" w14:textId="77777777" w:rsidR="00DD68A7" w:rsidRDefault="00DD68A7" w:rsidP="00DD68A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1E9F2F29" w14:textId="77777777" w:rsidR="00DD68A7" w:rsidRDefault="00DD68A7" w:rsidP="00DD68A7">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12E91914" w14:textId="77777777" w:rsidR="00DD68A7" w:rsidRPr="00DD68A7" w:rsidRDefault="00DD68A7">
      <w:pPr>
        <w:rPr>
          <w:lang w:val="kk-KZ"/>
        </w:rPr>
      </w:pPr>
    </w:p>
    <w:sectPr w:rsidR="00DD68A7" w:rsidRPr="00DD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483896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34416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68563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378849">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655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8B"/>
    <w:rsid w:val="001632AF"/>
    <w:rsid w:val="002965BD"/>
    <w:rsid w:val="00310446"/>
    <w:rsid w:val="003E6D87"/>
    <w:rsid w:val="008162ED"/>
    <w:rsid w:val="00914E8B"/>
    <w:rsid w:val="00C80008"/>
    <w:rsid w:val="00DD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0D2"/>
  <w15:chartTrackingRefBased/>
  <w15:docId w15:val="{D391B897-5651-4E54-9170-5E1AE47E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8A7"/>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DD68A7"/>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DD68A7"/>
  </w:style>
  <w:style w:type="paragraph" w:styleId="ae">
    <w:name w:val="Normal (Web)"/>
    <w:basedOn w:val="a"/>
    <w:uiPriority w:val="99"/>
    <w:semiHidden/>
    <w:unhideWhenUsed/>
    <w:rsid w:val="002965BD"/>
    <w:pPr>
      <w:spacing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2916</Words>
  <Characters>16627</Characters>
  <Application>Microsoft Office Word</Application>
  <DocSecurity>0</DocSecurity>
  <Lines>138</Lines>
  <Paragraphs>39</Paragraphs>
  <ScaleCrop>false</ScaleCrop>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2024-05-21T12:33:00Z</dcterms:created>
  <dcterms:modified xsi:type="dcterms:W3CDTF">2024-05-21T14:36:00Z</dcterms:modified>
</cp:coreProperties>
</file>